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797D14" w:rsidRDefault="00797D14" w:rsidP="00797D14">
      <w:pPr>
        <w:rPr>
          <w:sz w:val="28"/>
          <w:szCs w:val="28"/>
        </w:rPr>
      </w:pPr>
      <w:r>
        <w:rPr>
          <w:sz w:val="28"/>
          <w:szCs w:val="28"/>
        </w:rPr>
        <w:t xml:space="preserve">22 июнь 2017 й.                                       №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    22 июня 2017 г.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8E5E29" w:rsidRDefault="00C9362A" w:rsidP="00B9536C">
      <w:pPr>
        <w:rPr>
          <w:b/>
          <w:sz w:val="28"/>
          <w:szCs w:val="28"/>
        </w:rPr>
      </w:pPr>
    </w:p>
    <w:p w:rsidR="00F333B8" w:rsidRPr="00F333B8" w:rsidRDefault="00F333B8" w:rsidP="00F333B8">
      <w:pPr>
        <w:autoSpaceDE w:val="0"/>
        <w:autoSpaceDN w:val="0"/>
        <w:adjustRightInd w:val="0"/>
        <w:rPr>
          <w:b/>
          <w:sz w:val="28"/>
          <w:szCs w:val="28"/>
        </w:rPr>
      </w:pPr>
      <w:r w:rsidRPr="00F333B8">
        <w:rPr>
          <w:b/>
          <w:sz w:val="28"/>
          <w:szCs w:val="28"/>
        </w:rPr>
        <w:t>Об утверждении административного регламента предоставления муниц</w:t>
      </w:r>
      <w:r w:rsidRPr="00F333B8">
        <w:rPr>
          <w:b/>
          <w:sz w:val="28"/>
          <w:szCs w:val="28"/>
        </w:rPr>
        <w:t>и</w:t>
      </w:r>
      <w:r w:rsidRPr="00F333B8">
        <w:rPr>
          <w:b/>
          <w:sz w:val="28"/>
          <w:szCs w:val="28"/>
        </w:rPr>
        <w:t>пальной услуги «Присвоение, изменение, аннулирование адреса объекту н</w:t>
      </w:r>
      <w:r w:rsidRPr="00F333B8">
        <w:rPr>
          <w:b/>
          <w:sz w:val="28"/>
          <w:szCs w:val="28"/>
        </w:rPr>
        <w:t>е</w:t>
      </w:r>
      <w:r w:rsidRPr="00F333B8">
        <w:rPr>
          <w:b/>
          <w:sz w:val="28"/>
          <w:szCs w:val="28"/>
        </w:rPr>
        <w:t xml:space="preserve">движимости на территории Администрации </w:t>
      </w:r>
      <w:r w:rsidRPr="00F333B8">
        <w:rPr>
          <w:b/>
          <w:bCs/>
          <w:sz w:val="28"/>
          <w:szCs w:val="28"/>
        </w:rPr>
        <w:t>сельского поселения Семенки</w:t>
      </w:r>
      <w:r w:rsidRPr="00F333B8">
        <w:rPr>
          <w:b/>
          <w:bCs/>
          <w:sz w:val="28"/>
          <w:szCs w:val="28"/>
        </w:rPr>
        <w:t>н</w:t>
      </w:r>
      <w:r w:rsidRPr="00F333B8">
        <w:rPr>
          <w:b/>
          <w:bCs/>
          <w:sz w:val="28"/>
          <w:szCs w:val="28"/>
        </w:rPr>
        <w:t xml:space="preserve">ский  сельсовет </w:t>
      </w:r>
      <w:r w:rsidRPr="00F333B8">
        <w:rPr>
          <w:b/>
          <w:sz w:val="28"/>
          <w:szCs w:val="28"/>
        </w:rPr>
        <w:t>муниципального района Белебеевский район Республики Башкортостан»</w:t>
      </w:r>
    </w:p>
    <w:p w:rsidR="00F333B8" w:rsidRPr="00F333B8" w:rsidRDefault="00F333B8" w:rsidP="00F33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33B8" w:rsidRPr="00F333B8" w:rsidRDefault="00F333B8" w:rsidP="00F333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333B8">
        <w:rPr>
          <w:sz w:val="28"/>
          <w:szCs w:val="28"/>
        </w:rPr>
        <w:t>В соответствии с Федеральным законом от 06.10.2003 г. № 131-ФЗ «Об о</w:t>
      </w:r>
      <w:r w:rsidRPr="00F333B8">
        <w:rPr>
          <w:sz w:val="28"/>
          <w:szCs w:val="28"/>
        </w:rPr>
        <w:t>б</w:t>
      </w:r>
      <w:r w:rsidRPr="00F333B8">
        <w:rPr>
          <w:sz w:val="28"/>
          <w:szCs w:val="28"/>
        </w:rPr>
        <w:t>щих принципах организации местного самоуправления в Российской Федерации», Федеральным законом от 27.07.2010 г. № 210-ФЗ «Об организации предоставл</w:t>
      </w:r>
      <w:r w:rsidRPr="00F333B8">
        <w:rPr>
          <w:sz w:val="28"/>
          <w:szCs w:val="28"/>
        </w:rPr>
        <w:t>е</w:t>
      </w:r>
      <w:r w:rsidRPr="00F333B8">
        <w:rPr>
          <w:sz w:val="28"/>
          <w:szCs w:val="28"/>
        </w:rPr>
        <w:t xml:space="preserve">ния государственных и муниципальных услуг», Уставом </w:t>
      </w:r>
      <w:r w:rsidRPr="00F333B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F333B8">
        <w:rPr>
          <w:sz w:val="28"/>
          <w:szCs w:val="28"/>
        </w:rPr>
        <w:t>муниципального района Белебеевский район Республ</w:t>
      </w:r>
      <w:r w:rsidRPr="00F333B8">
        <w:rPr>
          <w:sz w:val="28"/>
          <w:szCs w:val="28"/>
        </w:rPr>
        <w:t>и</w:t>
      </w:r>
      <w:r w:rsidRPr="00F333B8">
        <w:rPr>
          <w:sz w:val="28"/>
          <w:szCs w:val="28"/>
        </w:rPr>
        <w:t xml:space="preserve">ки Башкортостан, </w:t>
      </w:r>
      <w:r w:rsidRPr="00F333B8">
        <w:rPr>
          <w:b/>
          <w:sz w:val="28"/>
          <w:szCs w:val="28"/>
        </w:rPr>
        <w:t>ПОСТАНОВЛЯЮ:</w:t>
      </w:r>
    </w:p>
    <w:p w:rsidR="00F333B8" w:rsidRPr="00F333B8" w:rsidRDefault="00F333B8" w:rsidP="00F333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333B8">
        <w:rPr>
          <w:sz w:val="28"/>
          <w:szCs w:val="28"/>
        </w:rPr>
        <w:t xml:space="preserve">1.Утвердить административный регламент предоставления муниципальной услуги «Присвоение, изменение, аннулирование адреса объекту недвижимости на территории Администрации </w:t>
      </w:r>
      <w:r w:rsidRPr="00F333B8">
        <w:rPr>
          <w:bCs/>
          <w:sz w:val="28"/>
          <w:szCs w:val="28"/>
        </w:rPr>
        <w:t xml:space="preserve">сельского поселения Семенкинский  сельсовет </w:t>
      </w:r>
      <w:r w:rsidRPr="00F333B8">
        <w:rPr>
          <w:sz w:val="28"/>
          <w:szCs w:val="28"/>
        </w:rPr>
        <w:t>мун</w:t>
      </w:r>
      <w:r w:rsidRPr="00F333B8">
        <w:rPr>
          <w:sz w:val="28"/>
          <w:szCs w:val="28"/>
        </w:rPr>
        <w:t>и</w:t>
      </w:r>
      <w:r w:rsidRPr="00F333B8">
        <w:rPr>
          <w:sz w:val="28"/>
          <w:szCs w:val="28"/>
        </w:rPr>
        <w:t xml:space="preserve">ципального района Белебеевский район Республики Башкортостан». </w:t>
      </w:r>
    </w:p>
    <w:p w:rsidR="00F333B8" w:rsidRPr="00F333B8" w:rsidRDefault="00F333B8" w:rsidP="00F333B8">
      <w:pPr>
        <w:ind w:firstLine="567"/>
        <w:jc w:val="both"/>
        <w:rPr>
          <w:sz w:val="28"/>
          <w:szCs w:val="28"/>
        </w:rPr>
      </w:pPr>
      <w:r w:rsidRPr="00F333B8">
        <w:rPr>
          <w:sz w:val="28"/>
          <w:szCs w:val="28"/>
        </w:rPr>
        <w:t xml:space="preserve">2.Обнародовать настоящее постановление </w:t>
      </w:r>
      <w:r w:rsidRPr="00F333B8">
        <w:rPr>
          <w:rFonts w:eastAsia="TimesNewRomanPSMT"/>
          <w:sz w:val="28"/>
          <w:szCs w:val="28"/>
        </w:rPr>
        <w:t>на информационном стенде в зд</w:t>
      </w:r>
      <w:r w:rsidRPr="00F333B8">
        <w:rPr>
          <w:rFonts w:eastAsia="TimesNewRomanPSMT"/>
          <w:sz w:val="28"/>
          <w:szCs w:val="28"/>
        </w:rPr>
        <w:t>а</w:t>
      </w:r>
      <w:r w:rsidRPr="00F333B8">
        <w:rPr>
          <w:rFonts w:eastAsia="TimesNewRomanPSMT"/>
          <w:sz w:val="28"/>
          <w:szCs w:val="28"/>
        </w:rPr>
        <w:t xml:space="preserve">нии Администрации </w:t>
      </w:r>
      <w:r w:rsidRPr="00F333B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F333B8">
        <w:rPr>
          <w:rFonts w:eastAsia="TimesNewRomanPSMT"/>
          <w:sz w:val="28"/>
          <w:szCs w:val="28"/>
        </w:rPr>
        <w:t xml:space="preserve">и разместить на сайте </w:t>
      </w:r>
      <w:r w:rsidRPr="00F333B8">
        <w:rPr>
          <w:rFonts w:eastAsia="TimesNewRomanPS-BoldMT"/>
          <w:bCs/>
          <w:sz w:val="28"/>
          <w:szCs w:val="28"/>
        </w:rPr>
        <w:t>сельского поселения  Семенкинский сельсовет.</w:t>
      </w:r>
      <w:r w:rsidRPr="00F333B8">
        <w:rPr>
          <w:sz w:val="28"/>
          <w:szCs w:val="28"/>
        </w:rPr>
        <w:t xml:space="preserve">            </w:t>
      </w:r>
    </w:p>
    <w:p w:rsidR="00F333B8" w:rsidRPr="00F333B8" w:rsidRDefault="00F333B8" w:rsidP="00F333B8">
      <w:pPr>
        <w:ind w:firstLine="567"/>
        <w:jc w:val="both"/>
        <w:rPr>
          <w:sz w:val="28"/>
          <w:szCs w:val="28"/>
        </w:rPr>
      </w:pPr>
      <w:r w:rsidRPr="00F333B8">
        <w:rPr>
          <w:sz w:val="28"/>
          <w:szCs w:val="28"/>
        </w:rPr>
        <w:t xml:space="preserve">3.Постановления главы </w:t>
      </w:r>
      <w:r w:rsidRPr="00F333B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F333B8">
        <w:rPr>
          <w:sz w:val="28"/>
          <w:szCs w:val="28"/>
        </w:rPr>
        <w:t>м</w:t>
      </w:r>
      <w:r w:rsidRPr="00F333B8">
        <w:rPr>
          <w:sz w:val="28"/>
          <w:szCs w:val="28"/>
        </w:rPr>
        <w:t>у</w:t>
      </w:r>
      <w:r w:rsidRPr="00F333B8">
        <w:rPr>
          <w:sz w:val="28"/>
          <w:szCs w:val="28"/>
        </w:rPr>
        <w:t xml:space="preserve">ниципального района Белебеевский район Республики Башкортостан: </w:t>
      </w:r>
    </w:p>
    <w:p w:rsidR="00F333B8" w:rsidRPr="00F333B8" w:rsidRDefault="00F333B8" w:rsidP="00F333B8">
      <w:pPr>
        <w:ind w:firstLine="567"/>
        <w:jc w:val="both"/>
        <w:rPr>
          <w:sz w:val="28"/>
          <w:szCs w:val="28"/>
        </w:rPr>
      </w:pPr>
      <w:r w:rsidRPr="00F333B8">
        <w:rPr>
          <w:sz w:val="28"/>
          <w:szCs w:val="28"/>
        </w:rPr>
        <w:t xml:space="preserve">1)  от 06.04.2012 № 15 «Об утверждении Административного регламента по предоставлению муниципальной услуги </w:t>
      </w:r>
      <w:r w:rsidRPr="00F333B8">
        <w:rPr>
          <w:bCs/>
          <w:sz w:val="28"/>
          <w:szCs w:val="28"/>
        </w:rPr>
        <w:t>по присвоению (изменению) адресов объектам недвижимости на территории сельского поселения Семенкинский сел</w:t>
      </w:r>
      <w:r w:rsidRPr="00F333B8">
        <w:rPr>
          <w:bCs/>
          <w:sz w:val="28"/>
          <w:szCs w:val="28"/>
        </w:rPr>
        <w:t>ь</w:t>
      </w:r>
      <w:r w:rsidRPr="00F333B8">
        <w:rPr>
          <w:bCs/>
          <w:sz w:val="28"/>
          <w:szCs w:val="28"/>
        </w:rPr>
        <w:t>совет муниципального района Белебеевский район Республики Башкортостан</w:t>
      </w:r>
      <w:r w:rsidRPr="00F333B8">
        <w:rPr>
          <w:sz w:val="28"/>
          <w:szCs w:val="28"/>
        </w:rPr>
        <w:t>»;</w:t>
      </w:r>
    </w:p>
    <w:p w:rsidR="00F333B8" w:rsidRPr="00F333B8" w:rsidRDefault="00F333B8" w:rsidP="00F333B8">
      <w:pPr>
        <w:ind w:firstLine="567"/>
        <w:jc w:val="both"/>
        <w:rPr>
          <w:sz w:val="28"/>
          <w:szCs w:val="28"/>
        </w:rPr>
      </w:pPr>
      <w:r w:rsidRPr="00F333B8">
        <w:rPr>
          <w:sz w:val="28"/>
          <w:szCs w:val="28"/>
        </w:rPr>
        <w:t>2) от 31.10.2013 № 65 «О внесении изменений в постановление Главы сел</w:t>
      </w:r>
      <w:r w:rsidRPr="00F333B8">
        <w:rPr>
          <w:sz w:val="28"/>
          <w:szCs w:val="28"/>
        </w:rPr>
        <w:t>ь</w:t>
      </w:r>
      <w:r w:rsidRPr="00F333B8">
        <w:rPr>
          <w:sz w:val="28"/>
          <w:szCs w:val="28"/>
        </w:rPr>
        <w:t>ского поселения Семенкинский сельсовет муниципального района Белебеевский район Республики Башкортостан от 06.04.2012 г. № 15 «Об утверждении Админ</w:t>
      </w:r>
      <w:r w:rsidRPr="00F333B8">
        <w:rPr>
          <w:sz w:val="28"/>
          <w:szCs w:val="28"/>
        </w:rPr>
        <w:t>и</w:t>
      </w:r>
      <w:r w:rsidRPr="00F333B8">
        <w:rPr>
          <w:sz w:val="28"/>
          <w:szCs w:val="28"/>
        </w:rPr>
        <w:t xml:space="preserve">стративного регламента по предоставлению муниципальной услуги </w:t>
      </w:r>
      <w:r w:rsidRPr="00F333B8">
        <w:rPr>
          <w:bCs/>
          <w:sz w:val="28"/>
          <w:szCs w:val="28"/>
        </w:rPr>
        <w:t>по присво</w:t>
      </w:r>
      <w:r w:rsidRPr="00F333B8">
        <w:rPr>
          <w:bCs/>
          <w:sz w:val="28"/>
          <w:szCs w:val="28"/>
        </w:rPr>
        <w:t>е</w:t>
      </w:r>
      <w:r w:rsidRPr="00F333B8">
        <w:rPr>
          <w:bCs/>
          <w:sz w:val="28"/>
          <w:szCs w:val="28"/>
        </w:rPr>
        <w:t>нию (изменению) адресов объектам недвижимости на территории сельского пос</w:t>
      </w:r>
      <w:r w:rsidRPr="00F333B8">
        <w:rPr>
          <w:bCs/>
          <w:sz w:val="28"/>
          <w:szCs w:val="28"/>
        </w:rPr>
        <w:t>е</w:t>
      </w:r>
      <w:r w:rsidRPr="00F333B8">
        <w:rPr>
          <w:bCs/>
          <w:sz w:val="28"/>
          <w:szCs w:val="28"/>
        </w:rPr>
        <w:t>ления Семенкинский сельсовет муниципального района Белебеевский район Ре</w:t>
      </w:r>
      <w:r w:rsidRPr="00F333B8">
        <w:rPr>
          <w:bCs/>
          <w:sz w:val="28"/>
          <w:szCs w:val="28"/>
        </w:rPr>
        <w:t>с</w:t>
      </w:r>
      <w:r w:rsidRPr="00F333B8">
        <w:rPr>
          <w:bCs/>
          <w:sz w:val="28"/>
          <w:szCs w:val="28"/>
        </w:rPr>
        <w:t>публики Башкортостан</w:t>
      </w:r>
      <w:r w:rsidRPr="00F333B8">
        <w:rPr>
          <w:sz w:val="28"/>
          <w:szCs w:val="28"/>
        </w:rPr>
        <w:t>»;</w:t>
      </w:r>
    </w:p>
    <w:p w:rsidR="00F333B8" w:rsidRPr="00F333B8" w:rsidRDefault="00F333B8" w:rsidP="00F333B8">
      <w:pPr>
        <w:ind w:firstLine="567"/>
        <w:jc w:val="both"/>
        <w:rPr>
          <w:sz w:val="28"/>
          <w:szCs w:val="28"/>
        </w:rPr>
      </w:pPr>
      <w:proofErr w:type="gramStart"/>
      <w:r w:rsidRPr="00F333B8">
        <w:rPr>
          <w:sz w:val="28"/>
          <w:szCs w:val="28"/>
        </w:rPr>
        <w:t>3) от 18.03.2016 № 14 «</w:t>
      </w:r>
      <w:r w:rsidRPr="00F333B8">
        <w:rPr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r w:rsidRPr="00F333B8">
        <w:rPr>
          <w:sz w:val="28"/>
          <w:szCs w:val="28"/>
        </w:rPr>
        <w:t>сельского поселения Семенкинский сельсовет муниципального района Белебеевский района Республики Башкортостан от 06 апреля 2012 года № 15 «Об утверждении Административного регламента по предоставлению мун</w:t>
      </w:r>
      <w:r w:rsidRPr="00F333B8">
        <w:rPr>
          <w:sz w:val="28"/>
          <w:szCs w:val="28"/>
        </w:rPr>
        <w:t>и</w:t>
      </w:r>
      <w:r w:rsidRPr="00F333B8">
        <w:rPr>
          <w:sz w:val="28"/>
          <w:szCs w:val="28"/>
        </w:rPr>
        <w:lastRenderedPageBreak/>
        <w:t xml:space="preserve">ципальной услуги </w:t>
      </w:r>
      <w:r w:rsidRPr="00F333B8">
        <w:rPr>
          <w:bCs/>
          <w:sz w:val="28"/>
          <w:szCs w:val="28"/>
        </w:rPr>
        <w:t>по присвоению (изменению) адресов объектам недвижимости на территории сельского поселения Семенкинский сельсовет муниципального района Белебеевский район Республики Башкортостан</w:t>
      </w:r>
      <w:r w:rsidRPr="00F333B8">
        <w:rPr>
          <w:sz w:val="28"/>
          <w:szCs w:val="28"/>
        </w:rPr>
        <w:t>» считать утратившими с</w:t>
      </w:r>
      <w:r w:rsidRPr="00F333B8">
        <w:rPr>
          <w:sz w:val="28"/>
          <w:szCs w:val="28"/>
        </w:rPr>
        <w:t>и</w:t>
      </w:r>
      <w:r w:rsidRPr="00F333B8">
        <w:rPr>
          <w:sz w:val="28"/>
          <w:szCs w:val="28"/>
        </w:rPr>
        <w:t xml:space="preserve">лу. </w:t>
      </w:r>
      <w:proofErr w:type="gramEnd"/>
    </w:p>
    <w:p w:rsidR="00F333B8" w:rsidRPr="00F333B8" w:rsidRDefault="00F333B8" w:rsidP="00F333B8">
      <w:pPr>
        <w:ind w:firstLine="567"/>
        <w:jc w:val="both"/>
        <w:rPr>
          <w:sz w:val="28"/>
          <w:szCs w:val="28"/>
        </w:rPr>
      </w:pPr>
      <w:r w:rsidRPr="00F333B8">
        <w:rPr>
          <w:sz w:val="28"/>
          <w:szCs w:val="28"/>
        </w:rPr>
        <w:t>4.</w:t>
      </w:r>
      <w:proofErr w:type="gramStart"/>
      <w:r w:rsidRPr="00F333B8">
        <w:rPr>
          <w:sz w:val="28"/>
          <w:szCs w:val="28"/>
        </w:rPr>
        <w:t>Контроль за</w:t>
      </w:r>
      <w:proofErr w:type="gramEnd"/>
      <w:r w:rsidRPr="00F333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3B8" w:rsidRPr="00F333B8" w:rsidRDefault="00F333B8" w:rsidP="00F333B8">
      <w:pPr>
        <w:jc w:val="both"/>
        <w:rPr>
          <w:sz w:val="28"/>
          <w:szCs w:val="28"/>
        </w:rPr>
      </w:pPr>
    </w:p>
    <w:p w:rsidR="00F333B8" w:rsidRPr="00F333B8" w:rsidRDefault="00F333B8" w:rsidP="00F333B8">
      <w:pPr>
        <w:jc w:val="both"/>
        <w:rPr>
          <w:sz w:val="28"/>
          <w:szCs w:val="28"/>
        </w:rPr>
      </w:pPr>
    </w:p>
    <w:p w:rsidR="00F333B8" w:rsidRPr="00F333B8" w:rsidRDefault="00F333B8" w:rsidP="00F333B8">
      <w:pPr>
        <w:jc w:val="both"/>
        <w:rPr>
          <w:sz w:val="28"/>
          <w:szCs w:val="28"/>
        </w:rPr>
      </w:pPr>
    </w:p>
    <w:p w:rsidR="00F333B8" w:rsidRPr="00F333B8" w:rsidRDefault="00F333B8" w:rsidP="00F333B8">
      <w:pPr>
        <w:jc w:val="both"/>
        <w:rPr>
          <w:sz w:val="28"/>
          <w:szCs w:val="28"/>
        </w:rPr>
      </w:pPr>
      <w:r w:rsidRPr="00F333B8">
        <w:rPr>
          <w:sz w:val="28"/>
          <w:szCs w:val="28"/>
        </w:rPr>
        <w:t>Глава сельского поселения</w:t>
      </w:r>
      <w:r w:rsidRPr="00F333B8">
        <w:rPr>
          <w:sz w:val="28"/>
          <w:szCs w:val="28"/>
        </w:rPr>
        <w:tab/>
      </w:r>
      <w:r w:rsidRPr="00F333B8">
        <w:rPr>
          <w:sz w:val="28"/>
          <w:szCs w:val="28"/>
        </w:rPr>
        <w:tab/>
      </w:r>
      <w:r w:rsidRPr="00F333B8">
        <w:rPr>
          <w:sz w:val="28"/>
          <w:szCs w:val="28"/>
        </w:rPr>
        <w:tab/>
      </w:r>
      <w:r w:rsidRPr="00F333B8">
        <w:rPr>
          <w:sz w:val="28"/>
          <w:szCs w:val="28"/>
        </w:rPr>
        <w:tab/>
      </w:r>
      <w:r w:rsidRPr="00F333B8">
        <w:rPr>
          <w:sz w:val="28"/>
          <w:szCs w:val="28"/>
        </w:rPr>
        <w:tab/>
      </w:r>
      <w:r w:rsidRPr="00F333B8">
        <w:rPr>
          <w:sz w:val="28"/>
          <w:szCs w:val="28"/>
        </w:rPr>
        <w:tab/>
        <w:t xml:space="preserve">          </w:t>
      </w:r>
      <w:r w:rsidRPr="00F333B8">
        <w:rPr>
          <w:sz w:val="28"/>
          <w:szCs w:val="28"/>
        </w:rPr>
        <w:tab/>
        <w:t>А.М. Никитин</w:t>
      </w: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</w:p>
    <w:p w:rsidR="00F333B8" w:rsidRDefault="00F333B8" w:rsidP="00F333B8">
      <w:pPr>
        <w:ind w:firstLine="4860"/>
      </w:pPr>
      <w:r>
        <w:lastRenderedPageBreak/>
        <w:t>Приложение</w:t>
      </w:r>
    </w:p>
    <w:p w:rsidR="00F333B8" w:rsidRDefault="00F333B8" w:rsidP="00F333B8">
      <w:pPr>
        <w:ind w:firstLine="4860"/>
      </w:pPr>
      <w:r>
        <w:t>к постановлению Главы СП</w:t>
      </w:r>
    </w:p>
    <w:p w:rsidR="00F333B8" w:rsidRDefault="00F333B8" w:rsidP="00F333B8">
      <w:pPr>
        <w:ind w:firstLine="4860"/>
      </w:pPr>
      <w:r>
        <w:t xml:space="preserve">Семенкинский сельсовет </w:t>
      </w:r>
    </w:p>
    <w:p w:rsidR="00F333B8" w:rsidRDefault="00F333B8" w:rsidP="00F333B8">
      <w:pPr>
        <w:ind w:firstLine="4860"/>
      </w:pPr>
      <w:r>
        <w:t xml:space="preserve">МР Белебеевский район РБ </w:t>
      </w:r>
    </w:p>
    <w:p w:rsidR="00F333B8" w:rsidRDefault="00F333B8" w:rsidP="00F333B8">
      <w:pPr>
        <w:ind w:firstLine="4860"/>
      </w:pPr>
      <w:r>
        <w:t xml:space="preserve">от </w:t>
      </w:r>
      <w:r w:rsidR="00797D14">
        <w:t>22.06.2017</w:t>
      </w:r>
      <w:r>
        <w:t xml:space="preserve">  № </w:t>
      </w:r>
      <w:r w:rsidR="00797D14">
        <w:t>3</w:t>
      </w:r>
      <w:r>
        <w:t>0</w:t>
      </w: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FE70D2">
        <w:rPr>
          <w:b/>
          <w:sz w:val="26"/>
          <w:szCs w:val="26"/>
        </w:rPr>
        <w:t>дминистративный регламент предоставления муниципальной услуги «Пр</w:t>
      </w:r>
      <w:r w:rsidRPr="00FE70D2">
        <w:rPr>
          <w:b/>
          <w:sz w:val="26"/>
          <w:szCs w:val="26"/>
        </w:rPr>
        <w:t>и</w:t>
      </w:r>
      <w:r w:rsidRPr="00FE70D2">
        <w:rPr>
          <w:b/>
          <w:sz w:val="26"/>
          <w:szCs w:val="26"/>
        </w:rPr>
        <w:t xml:space="preserve">своение, изменение, аннулирование адреса объекту недвижимости на территории Администрации </w:t>
      </w:r>
      <w:r w:rsidRPr="00434A60">
        <w:rPr>
          <w:b/>
          <w:bCs/>
          <w:sz w:val="26"/>
          <w:szCs w:val="26"/>
        </w:rPr>
        <w:t xml:space="preserve">сельского поселения Семенкинский  сельсовет </w:t>
      </w:r>
      <w:r w:rsidRPr="00434A60">
        <w:rPr>
          <w:b/>
          <w:sz w:val="26"/>
          <w:szCs w:val="26"/>
        </w:rPr>
        <w:t>муниципального района Белебеевский район Республики Башкортостан</w:t>
      </w:r>
      <w:r w:rsidRPr="00FE70D2">
        <w:rPr>
          <w:b/>
          <w:sz w:val="26"/>
          <w:szCs w:val="26"/>
        </w:rPr>
        <w:t>»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FE70D2">
        <w:rPr>
          <w:b/>
          <w:sz w:val="26"/>
          <w:szCs w:val="26"/>
        </w:rPr>
        <w:t>I. Общие положения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1.1 Административный регламент предоставления муниципальной услуги Админ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 xml:space="preserve">страции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евский район Республики Башкортостан</w:t>
      </w:r>
      <w:r w:rsidRPr="00FE70D2">
        <w:rPr>
          <w:sz w:val="26"/>
          <w:szCs w:val="26"/>
        </w:rPr>
        <w:t xml:space="preserve"> (далее – Администрация) «Присвоение, изм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 xml:space="preserve">нение, аннулирование адреса объекту недвижимости на территории Администрации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Белебеевский район Республики Башкортостан</w:t>
      </w:r>
      <w:r w:rsidRPr="00FE70D2">
        <w:rPr>
          <w:sz w:val="26"/>
          <w:szCs w:val="26"/>
        </w:rPr>
        <w:t>» (далее – Административный регламент) разработан в целях повышения качества и доступности предоставления муниципальной услуги, опр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деляет стандарты, сроки и последовательность действий (административных процедур) при</w:t>
      </w:r>
      <w:proofErr w:type="gramEnd"/>
      <w:r w:rsidRPr="00FE70D2">
        <w:rPr>
          <w:sz w:val="26"/>
          <w:szCs w:val="26"/>
        </w:rPr>
        <w:t xml:space="preserve"> </w:t>
      </w:r>
      <w:proofErr w:type="gramStart"/>
      <w:r w:rsidRPr="00FE70D2">
        <w:rPr>
          <w:sz w:val="26"/>
          <w:szCs w:val="26"/>
        </w:rPr>
        <w:t>осуществлении</w:t>
      </w:r>
      <w:proofErr w:type="gramEnd"/>
      <w:r w:rsidRPr="00FE70D2">
        <w:rPr>
          <w:sz w:val="26"/>
          <w:szCs w:val="26"/>
        </w:rPr>
        <w:t xml:space="preserve"> полномочий по присвоению, изменению, аннулированию адресов объектам недвижимости.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1.2 Предоставление муниципальной услуги заключается в присвоении, изменении, аннулировании адреса объекту недвижимости.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1.2.1 Присвоение адреса объекту адресации осуществляется: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1.2.2 в отношении земельных участков в случаях: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подготовки документации по планировке территории в </w:t>
      </w:r>
      <w:proofErr w:type="gramStart"/>
      <w:r w:rsidRPr="00FE70D2">
        <w:rPr>
          <w:sz w:val="26"/>
          <w:szCs w:val="26"/>
        </w:rPr>
        <w:t>отношении</w:t>
      </w:r>
      <w:proofErr w:type="gramEnd"/>
      <w:r w:rsidRPr="00FE70D2">
        <w:rPr>
          <w:sz w:val="26"/>
          <w:szCs w:val="26"/>
        </w:rPr>
        <w:t xml:space="preserve"> застроенной и подлежащей застройке территории в соответствии с Градостроительным кодексом Ро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сийской Федерации;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выполнения в отношении земельного участка в соответствии с требованиями, уст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новленными Федеральным законом от 24.07.2007 №221-ФЗ «О государственном кадас</w:t>
      </w:r>
      <w:r w:rsidRPr="00FE70D2">
        <w:rPr>
          <w:sz w:val="26"/>
          <w:szCs w:val="26"/>
        </w:rPr>
        <w:t>т</w:t>
      </w:r>
      <w:r w:rsidRPr="00FE70D2">
        <w:rPr>
          <w:sz w:val="26"/>
          <w:szCs w:val="26"/>
        </w:rPr>
        <w:t>ре недвижимости» (далее - Федеральный закон «О государственном кадастре недвиж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мости») работ, в результате которых обеспечивается подготовка документов, содерж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дастровый учет.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1.2.3 в отношении зданий, сооружений и объектов незавершенного строительства в случаях: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выдачи (получения) разрешения на строительство здания или сооружения;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выполнения в отношении здания, сооружения и объекта незавершенного стро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тельства на государственный кадастровый учет (в случае, если в соответствии</w:t>
      </w:r>
      <w:proofErr w:type="gramEnd"/>
      <w:r w:rsidRPr="00FE70D2">
        <w:rPr>
          <w:sz w:val="26"/>
          <w:szCs w:val="26"/>
        </w:rPr>
        <w:t xml:space="preserve"> с Град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 xml:space="preserve">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</w:t>
      </w:r>
      <w:r w:rsidRPr="00FE70D2">
        <w:rPr>
          <w:sz w:val="26"/>
          <w:szCs w:val="26"/>
        </w:rPr>
        <w:lastRenderedPageBreak/>
        <w:t>строительство не требуется).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1.2.4</w:t>
      </w:r>
      <w:proofErr w:type="gramStart"/>
      <w:r w:rsidRPr="00FE70D2">
        <w:rPr>
          <w:sz w:val="26"/>
          <w:szCs w:val="26"/>
        </w:rPr>
        <w:t xml:space="preserve"> В</w:t>
      </w:r>
      <w:proofErr w:type="gramEnd"/>
      <w:r w:rsidRPr="00FE70D2">
        <w:rPr>
          <w:sz w:val="26"/>
          <w:szCs w:val="26"/>
        </w:rPr>
        <w:t xml:space="preserve"> отношении помещений в случаях: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подготовки и оформления в установленном Жилищным кодексом Российской Ф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подготовки и оформления в отношении помещения, в том числе образуемого в р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зультате преобразования другого помещения (помещений) в соответствии с положени</w:t>
      </w:r>
      <w:r w:rsidRPr="00FE70D2">
        <w:rPr>
          <w:sz w:val="26"/>
          <w:szCs w:val="26"/>
        </w:rPr>
        <w:t>я</w:t>
      </w:r>
      <w:r w:rsidRPr="00FE70D2">
        <w:rPr>
          <w:sz w:val="26"/>
          <w:szCs w:val="26"/>
        </w:rPr>
        <w:t>ми, предусмотренными Федеральным законом «О государственном кадастре недвиж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При присвоении адресов зданиям, сооружениям и объектам незавершенного стро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В случае</w:t>
      </w:r>
      <w:proofErr w:type="gramStart"/>
      <w:r w:rsidRPr="00FE70D2">
        <w:rPr>
          <w:sz w:val="26"/>
          <w:szCs w:val="26"/>
        </w:rPr>
        <w:t>,</w:t>
      </w:r>
      <w:proofErr w:type="gramEnd"/>
      <w:r w:rsidRPr="00FE70D2">
        <w:rPr>
          <w:sz w:val="26"/>
          <w:szCs w:val="26"/>
        </w:rPr>
        <w:t xml:space="preserve"> если зданию или сооружению не присвоен адрес, присвоение адреса п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мещению, расположенному в таком здании или сооружении, осуществляется при усл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вии одновременного присвоения адреса такому зданию или сооружению.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В случае присвоения адреса многоквартирному дому осуществляется одновреме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ное присвоение адресов всем расположенным в нем помещениям.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В случае присвоения наименований элементам планировочной структуры и элеме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</w:t>
      </w:r>
      <w:r w:rsidRPr="00FE70D2">
        <w:rPr>
          <w:sz w:val="26"/>
          <w:szCs w:val="26"/>
        </w:rPr>
        <w:t>р</w:t>
      </w:r>
      <w:r w:rsidRPr="00FE70D2">
        <w:rPr>
          <w:sz w:val="26"/>
          <w:szCs w:val="26"/>
        </w:rPr>
        <w:t>ганами, осуществляется одновременно с размещением уполномоченным органом в го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ударственном адресном реестре сведений о присвоении наименований элементам пл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нировочной структуры и элементам улично-дорожной сети, об изменении или аннул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ровании их наименований в соответствии с порядком ведения государственного адре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ного</w:t>
      </w:r>
      <w:proofErr w:type="gramEnd"/>
      <w:r w:rsidRPr="00FE70D2">
        <w:rPr>
          <w:sz w:val="26"/>
          <w:szCs w:val="26"/>
        </w:rPr>
        <w:t xml:space="preserve"> реестра.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1.2.5 Изменение адреса объекта адресации в случае изменения наименований и гр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фических названий и государственного реестра муниципальных образований Росси</w:t>
      </w:r>
      <w:r w:rsidRPr="00FE70D2">
        <w:rPr>
          <w:sz w:val="26"/>
          <w:szCs w:val="26"/>
        </w:rPr>
        <w:t>й</w:t>
      </w:r>
      <w:r w:rsidRPr="00FE70D2">
        <w:rPr>
          <w:sz w:val="26"/>
          <w:szCs w:val="26"/>
        </w:rPr>
        <w:t>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</w:t>
      </w:r>
      <w:r w:rsidRPr="00FE70D2">
        <w:rPr>
          <w:sz w:val="26"/>
          <w:szCs w:val="26"/>
        </w:rPr>
        <w:t>м</w:t>
      </w:r>
      <w:r w:rsidRPr="00FE70D2">
        <w:rPr>
          <w:sz w:val="26"/>
          <w:szCs w:val="26"/>
        </w:rPr>
        <w:t>ственного информационного взаимодействия при ведении государственного адресного реестра.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1.2.6 Аннулирование адреса объекта недвижимости осуществляется в случаях: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прекращения существования объекта недвижимости;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присвоения объекту адресации нового адреса;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ab/>
        <w:t>Аннулирование адреса объекта недвижимости в случае прекращения существов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ния объекта адресации осуществляется после снятия этого объекта недвижимости с к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ударственном кадастре недвижимости», из государственного кадастра недвижимости.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Аннулирование адреса существующего объекта недвижимости без одновременного </w:t>
      </w:r>
      <w:r w:rsidRPr="00FE70D2">
        <w:rPr>
          <w:sz w:val="26"/>
          <w:szCs w:val="26"/>
        </w:rPr>
        <w:lastRenderedPageBreak/>
        <w:t>присвоения этому объекту нового адреса не допускается.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Аннулирование адресов объектов недвижимости, являющихся преобразуемыми об</w:t>
      </w:r>
      <w:r w:rsidRPr="00FE70D2">
        <w:rPr>
          <w:sz w:val="26"/>
          <w:szCs w:val="26"/>
        </w:rPr>
        <w:t>ъ</w:t>
      </w:r>
      <w:r w:rsidRPr="00FE70D2">
        <w:rPr>
          <w:sz w:val="26"/>
          <w:szCs w:val="26"/>
        </w:rPr>
        <w:t>ектами недвижимости (за исключением объектов, сохраняющихся в измененных гран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цах), осуществляется после снятия с учета таких преобразуемых объектов недвижим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сти. Аннулирование и повторное присвоение адресов объектам, являющимся преобраз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емыми объектами недвижимости, которые после преобразования сохраняются в изм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ненных границах, не производится.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мещений в таком здании или сооружении.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1.3 Заявителями и получателями настоящей муниципальной услуги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(далее – заявители) являются любые юридические лица, независимо от их организ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ционно-правовой формы, формы собственности и любые физические лица, в том числе зарегистрированные в качестве индивидуального предпринимателя: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являющиеся собственниками объекта недвижимости;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обладающие одним из следующих вещных прав на объект регистрации: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o</w:t>
      </w:r>
      <w:r w:rsidRPr="00FE70D2">
        <w:rPr>
          <w:sz w:val="26"/>
          <w:szCs w:val="26"/>
        </w:rPr>
        <w:tab/>
        <w:t xml:space="preserve">право хозяйственного ведения;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o</w:t>
      </w:r>
      <w:r w:rsidRPr="00FE70D2">
        <w:rPr>
          <w:sz w:val="26"/>
          <w:szCs w:val="26"/>
        </w:rPr>
        <w:tab/>
        <w:t xml:space="preserve">право оперативного управления;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o</w:t>
      </w:r>
      <w:r w:rsidRPr="00FE70D2">
        <w:rPr>
          <w:sz w:val="26"/>
          <w:szCs w:val="26"/>
        </w:rPr>
        <w:tab/>
        <w:t>право пожизненно наследуемого владения;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o</w:t>
      </w:r>
      <w:r w:rsidRPr="00FE70D2">
        <w:rPr>
          <w:sz w:val="26"/>
          <w:szCs w:val="26"/>
        </w:rPr>
        <w:tab/>
        <w:t>право постоянного (бессрочного) пользования;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их уполномоченные представители.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1.4  Информация о местонахождении и графике работы Администрации, структу</w:t>
      </w:r>
      <w:r w:rsidRPr="00FE70D2">
        <w:rPr>
          <w:sz w:val="26"/>
          <w:szCs w:val="26"/>
        </w:rPr>
        <w:t>р</w:t>
      </w:r>
      <w:r w:rsidRPr="00FE70D2">
        <w:rPr>
          <w:sz w:val="26"/>
          <w:szCs w:val="26"/>
        </w:rPr>
        <w:t>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пальных услуг (далее – РГАУ МФЦ):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1.4.1 Адрес Администрации: 452034, Республика Башкортостан, Белебеевский ра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 xml:space="preserve">он, с.Старосеменкино, ул. Центральная, д. 29; </w:t>
      </w:r>
    </w:p>
    <w:p w:rsidR="00F333B8" w:rsidRPr="000C191E" w:rsidRDefault="00F333B8" w:rsidP="00F333B8">
      <w:pPr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1.4.2 Режим работы: </w:t>
      </w:r>
      <w:r w:rsidRPr="000C191E">
        <w:rPr>
          <w:sz w:val="26"/>
          <w:szCs w:val="26"/>
        </w:rPr>
        <w:t xml:space="preserve">Понедельник, вторник, среда, четверг, пятница - с 09.00 до 18.00 час, (перерыв с 13.00 до 14.00 час.); суббота и воскресенье - выходные дни. </w:t>
      </w:r>
    </w:p>
    <w:p w:rsidR="00F333B8" w:rsidRPr="000C191E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1.4.3 </w:t>
      </w:r>
      <w:r w:rsidRPr="000C191E">
        <w:rPr>
          <w:sz w:val="26"/>
          <w:szCs w:val="26"/>
        </w:rPr>
        <w:t>График работы Отделения филиала Республиканское государственное авт</w:t>
      </w:r>
      <w:r w:rsidRPr="000C191E">
        <w:rPr>
          <w:sz w:val="26"/>
          <w:szCs w:val="26"/>
        </w:rPr>
        <w:t>о</w:t>
      </w:r>
      <w:r w:rsidRPr="000C191E">
        <w:rPr>
          <w:sz w:val="26"/>
          <w:szCs w:val="26"/>
        </w:rPr>
        <w:t>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</w:t>
      </w:r>
      <w:r w:rsidRPr="000C191E">
        <w:rPr>
          <w:sz w:val="26"/>
          <w:szCs w:val="26"/>
        </w:rPr>
        <w:t>е</w:t>
      </w:r>
      <w:r w:rsidRPr="000C191E">
        <w:rPr>
          <w:sz w:val="26"/>
          <w:szCs w:val="26"/>
        </w:rPr>
        <w:t>волюционеров, д.3):</w:t>
      </w:r>
    </w:p>
    <w:p w:rsidR="00F333B8" w:rsidRPr="000C191E" w:rsidRDefault="00F333B8" w:rsidP="00F333B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Понедельник: 14:00 -20:00 без перерыва</w:t>
      </w:r>
    </w:p>
    <w:p w:rsidR="00F333B8" w:rsidRPr="000C191E" w:rsidRDefault="00F333B8" w:rsidP="00F333B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Вторник</w:t>
      </w:r>
      <w:r>
        <w:rPr>
          <w:sz w:val="26"/>
          <w:szCs w:val="26"/>
        </w:rPr>
        <w:t>, среда, четверг, пятница, суббота</w:t>
      </w:r>
      <w:r w:rsidRPr="000C19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C191E">
        <w:rPr>
          <w:sz w:val="26"/>
          <w:szCs w:val="26"/>
        </w:rPr>
        <w:t>8:00 -20:00 без перерыва</w:t>
      </w:r>
    </w:p>
    <w:p w:rsidR="00F333B8" w:rsidRPr="000C191E" w:rsidRDefault="00F333B8" w:rsidP="00F333B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Выходной:      воскресенье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 Информацию о местонахождении, графике работы, справочных телефонах, адр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рядке обжалования решений и действий (бездействия) органов, предоставляющих м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ниципальную услугу, их должностных лиц можно получить: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1.5.1 на официальном сайте органа Администрации в сети Интернет: http://www. semsel.ru; 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1.5.2 в   Администрации по адресу: 452034, Республика Башкортостан, Белебеевский район, с.Старосеменкино, ул. Центральная, д. 29, тел 8 (34786) 2-50-20;</w:t>
      </w: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1.5.3 в электронной форме на Портале государственных и муниципальных услуг (функций) Российской Федерации (далее – Единый портал государственных 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пальных услуг) (http://www.gosuslugi.ru) в разделе «Органы власти», «Органы местного </w:t>
      </w:r>
      <w:r w:rsidRPr="00434A60">
        <w:rPr>
          <w:sz w:val="26"/>
          <w:szCs w:val="26"/>
        </w:rPr>
        <w:lastRenderedPageBreak/>
        <w:t xml:space="preserve">самоуправления». </w:t>
      </w: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color w:val="FF0000"/>
          <w:sz w:val="26"/>
          <w:szCs w:val="26"/>
        </w:rPr>
      </w:pPr>
      <w:r w:rsidRPr="00434A60">
        <w:rPr>
          <w:sz w:val="26"/>
          <w:szCs w:val="26"/>
        </w:rPr>
        <w:t>1.5.4 в электронной форме на Портале государственных и муниципальных услуг Республики Башкортостан  (http://pgu.bashkortostan.ru) в разделе «Органы власти», «О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 xml:space="preserve">ганы местного самоуправления». 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1.5.5 на официальном сайте РГАУ МФЦ в сети Интернет (http://www.mfcrb.ru);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пальной услуги, осуществляется ответственным должностным лицом,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РГАУ МФЦ при обращении заинтересованного лица за информацией лично, по т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лефону, посредством почты, электронной почты: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время ожидания заинтересованного лица при индивидуальном устном консульт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ровании не может превышать 15 минут;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случае если для подготовки ответа требуется продолжительное время, специ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тирования;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ответ на телефонный звонок должен начинаться с информации о наименовании о</w:t>
      </w:r>
      <w:r w:rsidRPr="00FE70D2">
        <w:rPr>
          <w:sz w:val="26"/>
          <w:szCs w:val="26"/>
        </w:rPr>
        <w:t>р</w:t>
      </w:r>
      <w:r w:rsidRPr="00FE70D2">
        <w:rPr>
          <w:sz w:val="26"/>
          <w:szCs w:val="26"/>
        </w:rPr>
        <w:t>гана/организации, в которые позвонило заинтересованное лицо, фамилии, имени, отч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стве и должности специалиста, осуществляющего индивидуальное консультирование по телефону;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1.7.2 Письменное информирование осуществляется путем направления ответа по</w:t>
      </w:r>
      <w:r w:rsidRPr="00FE70D2">
        <w:rPr>
          <w:sz w:val="26"/>
          <w:szCs w:val="26"/>
        </w:rPr>
        <w:t>ч</w:t>
      </w:r>
      <w:r w:rsidRPr="00FE70D2">
        <w:rPr>
          <w:sz w:val="26"/>
          <w:szCs w:val="26"/>
        </w:rPr>
        <w:t>товым отправлением или электронной почтой в зависимости от способа обращения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интересованного лица за информацией или способа доставки ответа, указанного в пис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менном обращении: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при индивидуальном консультировании по почте (электронной почте) ответ на о</w:t>
      </w:r>
      <w:r w:rsidRPr="00FE70D2">
        <w:rPr>
          <w:sz w:val="26"/>
          <w:szCs w:val="26"/>
        </w:rPr>
        <w:t>б</w:t>
      </w:r>
      <w:r w:rsidRPr="00FE70D2">
        <w:rPr>
          <w:sz w:val="26"/>
          <w:szCs w:val="26"/>
        </w:rPr>
        <w:t>ращение направляется в адрес заинтересованного лица;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датой получения обращения является дата его регистрации в Администрации;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срок направления ответа на обращение заинтересованного лица не может прев</w:t>
      </w:r>
      <w:r w:rsidRPr="00FE70D2">
        <w:rPr>
          <w:sz w:val="26"/>
          <w:szCs w:val="26"/>
        </w:rPr>
        <w:t>ы</w:t>
      </w:r>
      <w:r w:rsidRPr="00FE70D2">
        <w:rPr>
          <w:sz w:val="26"/>
          <w:szCs w:val="26"/>
        </w:rPr>
        <w:t xml:space="preserve">шать 30 календарных дней </w:t>
      </w:r>
      <w:proofErr w:type="gramStart"/>
      <w:r w:rsidRPr="00FE70D2">
        <w:rPr>
          <w:sz w:val="26"/>
          <w:szCs w:val="26"/>
        </w:rPr>
        <w:t>с даты регистрации</w:t>
      </w:r>
      <w:proofErr w:type="gramEnd"/>
      <w:r w:rsidRPr="00FE70D2">
        <w:rPr>
          <w:sz w:val="26"/>
          <w:szCs w:val="26"/>
        </w:rPr>
        <w:t xml:space="preserve"> обращения.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FE70D2">
        <w:rPr>
          <w:b/>
          <w:sz w:val="26"/>
          <w:szCs w:val="26"/>
        </w:rPr>
        <w:t>II. Стандарт предоставления муниципальной услуги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2.1 Наименование муниципальной услуги «Присвоение, изменение, аннулирование адреса объекту недвижимости на территории Администрации </w:t>
      </w:r>
      <w:r w:rsidRPr="00434A60">
        <w:rPr>
          <w:sz w:val="26"/>
          <w:szCs w:val="26"/>
        </w:rPr>
        <w:t>сельского поселения С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менкинский сельсовет муниципального района Белебеевский район Республики Ба</w:t>
      </w:r>
      <w:r w:rsidRPr="00434A60">
        <w:rPr>
          <w:sz w:val="26"/>
          <w:szCs w:val="26"/>
        </w:rPr>
        <w:t>ш</w:t>
      </w:r>
      <w:r w:rsidRPr="00434A60">
        <w:rPr>
          <w:sz w:val="26"/>
          <w:szCs w:val="26"/>
        </w:rPr>
        <w:t>кортостан</w:t>
      </w:r>
      <w:r w:rsidRPr="00FE70D2">
        <w:rPr>
          <w:sz w:val="26"/>
          <w:szCs w:val="26"/>
        </w:rPr>
        <w:t>».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2.2 </w:t>
      </w:r>
      <w:r w:rsidRPr="00434A60">
        <w:rPr>
          <w:sz w:val="26"/>
          <w:szCs w:val="26"/>
        </w:rPr>
        <w:t>Муниципальная услуга предоставляется Администрацией и осуществляется о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ветственным должностным лицом.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 2.3</w:t>
      </w:r>
      <w:proofErr w:type="gramStart"/>
      <w:r w:rsidRPr="00FE70D2">
        <w:rPr>
          <w:sz w:val="26"/>
          <w:szCs w:val="26"/>
        </w:rPr>
        <w:t xml:space="preserve"> П</w:t>
      </w:r>
      <w:proofErr w:type="gramEnd"/>
      <w:r w:rsidRPr="00FE70D2">
        <w:rPr>
          <w:sz w:val="26"/>
          <w:szCs w:val="26"/>
        </w:rPr>
        <w:t>ри предоставлении муниципальной услуги структурное подразделение Адм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lastRenderedPageBreak/>
        <w:t>нистрации взаимодействует со следующими органами власти (организациями), учас</w:t>
      </w:r>
      <w:r w:rsidRPr="00FE70D2">
        <w:rPr>
          <w:sz w:val="26"/>
          <w:szCs w:val="26"/>
        </w:rPr>
        <w:t>т</w:t>
      </w:r>
      <w:r w:rsidRPr="00FE70D2">
        <w:rPr>
          <w:sz w:val="26"/>
          <w:szCs w:val="26"/>
        </w:rPr>
        <w:t>вующими в предоставлении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Управление федеральной службы государственной регистрации, кадастра и карт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графии;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Федеральное государственное бюджетное учреждение «Федеральная кадастровая палата Росреестра».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2.4 Результатом предоставления муниципальной услуги являются: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2.4.1 постановление о присвоении, изменении, аннулировании адреса  объекта н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движимости;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2.4.2 решение об отказе в выдаче постановления о присвоении, изменении, аннул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ровании адреса  объекта недвижимости  на территории.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2.5 Срок предоставления муниципальной услуги 18 рабочих дней с момента рег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 xml:space="preserve">страции обращения у специалиста Администрации.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 Правовыми основаниями для предоставления муниципальной услуги являются</w:t>
      </w:r>
      <w:r w:rsidRPr="00FE70D2">
        <w:rPr>
          <w:sz w:val="26"/>
          <w:szCs w:val="26"/>
          <w:vertAlign w:val="superscript"/>
        </w:rPr>
        <w:footnoteReference w:id="1"/>
      </w:r>
      <w:r w:rsidRPr="00FE70D2">
        <w:rPr>
          <w:sz w:val="26"/>
          <w:szCs w:val="26"/>
        </w:rPr>
        <w:t xml:space="preserve">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2.6.1 Конституция Российской Федерации (принята всенародным голосованием 12.12.1993); 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2.6.2 Федеральный  закон от 06.10.2003 № 131-ФЗ «Об общих принципах организ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ции местного самоуправления в Российской  Федерации»;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2.6.3 Федеральный закон от 02.05.2006 № 59-ФЗ «О порядке рассмотрения обращ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ний граждан Российской Федерации»;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2.6.4 Федеральный закон от 27.07.2006 № 149-ФЗ «Об информации, информацио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ных технологиях и о защите информации»;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2.6.5 Федеральный закон 27.07.2006 № 152-ФЗ «О персональных  данных»;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2.6.6 Федеральный закон  от 27.07.2010 № 210 - ФЗ «Об организации предоставл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ния государственных и муниципальных услуг»;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2.6.7 Федеральный закон от 21.07.1997 № 122-ФЗ «О государственной регистрации прав на недвижимое имущество и сделок с ним»;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2.6.8 Налоговый кодекс Российской Федерации (Собрание законодательства Росси</w:t>
      </w:r>
      <w:r w:rsidRPr="00FE70D2">
        <w:rPr>
          <w:sz w:val="26"/>
          <w:szCs w:val="26"/>
        </w:rPr>
        <w:t>й</w:t>
      </w:r>
      <w:r w:rsidRPr="00FE70D2">
        <w:rPr>
          <w:sz w:val="26"/>
          <w:szCs w:val="26"/>
        </w:rPr>
        <w:t>ской Федерации от 03.08.1998 № 31 ст. 3824);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2.6.9 Указ Президента Российской Федерации от 31.12.1993 № 2334 «О дополн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тельных гарантиях прав граждан на информацию»;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2.6.10 Указ Президента Российской Федерации от 06.03.1997 № 188 «Об утвержд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нии Перечня сведений конфиденциального характера»;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2.6.11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2.6.12 Постановление Правительства Российской Федерации от 16.08.2012 № 840 «О порядке подачи и рассмотрения жалоб на решения и действия (бездействие) федерал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ных органов исполнительной власти и их должностных лиц, федеральных госуда</w:t>
      </w:r>
      <w:r w:rsidRPr="00FE70D2">
        <w:rPr>
          <w:sz w:val="26"/>
          <w:szCs w:val="26"/>
        </w:rPr>
        <w:t>р</w:t>
      </w:r>
      <w:r w:rsidRPr="00FE70D2">
        <w:rPr>
          <w:sz w:val="26"/>
          <w:szCs w:val="26"/>
        </w:rPr>
        <w:t>ственных служащих, должностных лиц государственных внебюджетных фондов Ро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сийской Федерации, а также Государственной корпорации по атомной энергии «</w:t>
      </w:r>
      <w:proofErr w:type="spellStart"/>
      <w:r w:rsidRPr="00FE70D2">
        <w:rPr>
          <w:sz w:val="26"/>
          <w:szCs w:val="26"/>
        </w:rPr>
        <w:t>Рос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том</w:t>
      </w:r>
      <w:proofErr w:type="spellEnd"/>
      <w:r w:rsidRPr="00FE70D2">
        <w:rPr>
          <w:sz w:val="26"/>
          <w:szCs w:val="26"/>
        </w:rPr>
        <w:t>» и ее должностных лиц»;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2.6.13 Конституция Республики Башкортостан от 24.12.1993;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2.6.14 Закон Республики Башкортостан от 12.12.2006 № 391-з «Об обращениях граждан в Республике Башкортостан»;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2.6.15 Постановление Правительства Республики Башкортостан от 29.12.2012 № 483 «О правилах подачи и рассмотрения жалоб на решения и действия (бездействие) ре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 xml:space="preserve">публиканских органов исполнительной власти и их должностных лиц, государственных </w:t>
      </w:r>
      <w:r w:rsidRPr="00FE70D2">
        <w:rPr>
          <w:sz w:val="26"/>
          <w:szCs w:val="26"/>
        </w:rPr>
        <w:lastRenderedPageBreak/>
        <w:t>гражданских служащих Республики Башкортостан»;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2.6.16 Постановление Правительства Республики Башкортостан от 24.10.2011 № 366 «О системе межведомственного электронного взаимодействия Республики Башкорт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стан».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2.7 Основанием для предоставления муниципальной услуги является запрос заяв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теля в письменной форме в адрес Администрации, поданный в виде заявления согласно Приложению №</w:t>
      </w:r>
      <w:r>
        <w:rPr>
          <w:sz w:val="26"/>
          <w:szCs w:val="26"/>
        </w:rPr>
        <w:t xml:space="preserve"> 1</w:t>
      </w:r>
      <w:r w:rsidRPr="00FE70D2">
        <w:rPr>
          <w:sz w:val="26"/>
          <w:szCs w:val="26"/>
        </w:rPr>
        <w:t xml:space="preserve"> к Административному регламенту следующими способами: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2.7.1 при личном обращении в Администрацию;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2.7.2 при личном обращении в РГАУ МФЦ;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2.7.3 по почте, в том числе на официальный адрес электронной почты Администр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2.8 Исчерпывающий перечень документов, необходимых в соответствии с норм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тивными правовыми актами для предоставления  муниципальной  услуги, подлежащих представлению заявителем: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2.8.1 заявление о предоставлении муниципальной услуги, оформленное  согласно Приложению №</w:t>
      </w:r>
      <w:r>
        <w:rPr>
          <w:sz w:val="26"/>
          <w:szCs w:val="26"/>
        </w:rPr>
        <w:t xml:space="preserve"> 1</w:t>
      </w:r>
      <w:r w:rsidRPr="00FE70D2">
        <w:rPr>
          <w:sz w:val="26"/>
          <w:szCs w:val="26"/>
        </w:rPr>
        <w:t xml:space="preserve"> к Административному регламенту, в котором должны быть указаны: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для граждан – фамилия, имя, отчество (последнее при наличии) и данные основн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 xml:space="preserve">го документа, удостоверяющего личность заявителя;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для юридических лиц – наименование юридического лица;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почтовый и/или электронный адрес заявителя;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контактный телефон (при наличии);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форма получения заявителем информации (постановление о присвоении адреса объекту недвижимости, постановление об изменении адреса объекта недвижимости, п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становление об аннулировании адреса объекта недвижимости);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 способ получения заявителем результата муниципальной услуги (по почте либо лично);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 личная подпись заявителя/представителя заявителя;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 реквизиты документа, удостоверяющего полномочия представителя заявителя (при необходимости);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дата обращения.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2.8.2 копия документа, удостоверяющего личность заявителя либо представителя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 xml:space="preserve">явителя (с обязательным предъявлением оригинала документа) один </w:t>
      </w:r>
      <w:proofErr w:type="gramStart"/>
      <w:r w:rsidRPr="00FE70D2">
        <w:rPr>
          <w:sz w:val="26"/>
          <w:szCs w:val="26"/>
        </w:rPr>
        <w:t>из</w:t>
      </w:r>
      <w:proofErr w:type="gramEnd"/>
      <w:r w:rsidRPr="00FE70D2">
        <w:rPr>
          <w:sz w:val="26"/>
          <w:szCs w:val="26"/>
        </w:rPr>
        <w:t>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паспорт гражданина  Российской Федерации (для граждан Российской Федерации старше 14 лет);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документ, удостоверяющий личность военнослужащего (удостоверение личн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сти/военный билет);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удостоверение личности моряка;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паспорт иностранного гражданина либо иной документ, установленный федерал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ным законом или признаваемый в соответствии с международным договором Росси</w:t>
      </w:r>
      <w:r w:rsidRPr="00FE70D2">
        <w:rPr>
          <w:sz w:val="26"/>
          <w:szCs w:val="26"/>
        </w:rPr>
        <w:t>й</w:t>
      </w:r>
      <w:r w:rsidRPr="00FE70D2">
        <w:rPr>
          <w:sz w:val="26"/>
          <w:szCs w:val="26"/>
        </w:rPr>
        <w:t>ской Федерации в качестве документа, удостоверяющего личность иностранного гра</w:t>
      </w:r>
      <w:r w:rsidRPr="00FE70D2">
        <w:rPr>
          <w:sz w:val="26"/>
          <w:szCs w:val="26"/>
        </w:rPr>
        <w:t>ж</w:t>
      </w:r>
      <w:r w:rsidRPr="00FE70D2">
        <w:rPr>
          <w:sz w:val="26"/>
          <w:szCs w:val="26"/>
        </w:rPr>
        <w:t>данина (для иностранных граждан постоянно проживающих на территории Российской Федерации);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вид на жительство (для лиц  без гражданства);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lastRenderedPageBreak/>
        <w:t>•</w:t>
      </w:r>
      <w:r w:rsidRPr="00FE70D2">
        <w:rPr>
          <w:sz w:val="26"/>
          <w:szCs w:val="26"/>
        </w:rPr>
        <w:tab/>
        <w:t>разрешение на временное проживание (для лиц без гражданства, временно прож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вающих на территории Российской Федерации);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иные документы, предусмотренные федеральным законом или признаваемые в с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 удостоверение беженца (для беженцев);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2.9</w:t>
      </w:r>
      <w:proofErr w:type="gramStart"/>
      <w:r w:rsidRPr="00FE70D2">
        <w:rPr>
          <w:sz w:val="26"/>
          <w:szCs w:val="26"/>
        </w:rPr>
        <w:t xml:space="preserve"> В</w:t>
      </w:r>
      <w:proofErr w:type="gramEnd"/>
      <w:r w:rsidRPr="00FE70D2">
        <w:rPr>
          <w:sz w:val="26"/>
          <w:szCs w:val="26"/>
        </w:rPr>
        <w:t xml:space="preserve"> случае обращения представителя заявителя дополнительно представляется к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пия документа (с предъявлением оригинала), подтверждающего полномочия представ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теля заявителя.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С заявлением вправе обратиться представитель заявителя, действующий в силу по</w:t>
      </w:r>
      <w:r w:rsidRPr="00FE70D2">
        <w:rPr>
          <w:sz w:val="26"/>
          <w:szCs w:val="26"/>
        </w:rPr>
        <w:t>л</w:t>
      </w:r>
      <w:r w:rsidRPr="00FE70D2">
        <w:rPr>
          <w:sz w:val="26"/>
          <w:szCs w:val="26"/>
        </w:rPr>
        <w:t>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</w:t>
      </w:r>
      <w:r w:rsidRPr="00FE70D2">
        <w:rPr>
          <w:sz w:val="26"/>
          <w:szCs w:val="26"/>
        </w:rPr>
        <w:t>л</w:t>
      </w:r>
      <w:r w:rsidRPr="00FE70D2">
        <w:rPr>
          <w:sz w:val="26"/>
          <w:szCs w:val="26"/>
        </w:rPr>
        <w:t>номоченного на то государственного органа или органа местного самоуправления.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От имени членов садоводческого, огороднического и (или) дачного некоммерческ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го объединения граждан с заявлением вправе обратиться представитель указанных чл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нов некоммерческих объединений, уполномоченный на подачу такого заявления прин</w:t>
      </w:r>
      <w:r w:rsidRPr="00FE70D2">
        <w:rPr>
          <w:sz w:val="26"/>
          <w:szCs w:val="26"/>
        </w:rPr>
        <w:t>я</w:t>
      </w:r>
      <w:r w:rsidRPr="00FE70D2">
        <w:rPr>
          <w:sz w:val="26"/>
          <w:szCs w:val="26"/>
        </w:rPr>
        <w:t>тым в установленном законодательством Российской Федерации порядке решением о</w:t>
      </w:r>
      <w:r w:rsidRPr="00FE70D2">
        <w:rPr>
          <w:sz w:val="26"/>
          <w:szCs w:val="26"/>
        </w:rPr>
        <w:t>б</w:t>
      </w:r>
      <w:r w:rsidRPr="00FE70D2">
        <w:rPr>
          <w:sz w:val="26"/>
          <w:szCs w:val="26"/>
        </w:rPr>
        <w:t>щего собрания членов такого некоммерческого объединения.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2.10</w:t>
      </w:r>
      <w:proofErr w:type="gramStart"/>
      <w:r w:rsidRPr="00FE70D2">
        <w:rPr>
          <w:sz w:val="26"/>
          <w:szCs w:val="26"/>
        </w:rPr>
        <w:t xml:space="preserve"> В</w:t>
      </w:r>
      <w:proofErr w:type="gramEnd"/>
      <w:r w:rsidRPr="00FE70D2">
        <w:rPr>
          <w:sz w:val="26"/>
          <w:szCs w:val="26"/>
        </w:rPr>
        <w:t xml:space="preserve"> случае, если для предоставления муниципальной услуги необходима обр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</w:t>
      </w:r>
      <w:r>
        <w:rPr>
          <w:sz w:val="26"/>
          <w:szCs w:val="26"/>
        </w:rPr>
        <w:t>2</w:t>
      </w:r>
      <w:r w:rsidRPr="00FE70D2">
        <w:rPr>
          <w:sz w:val="26"/>
          <w:szCs w:val="26"/>
        </w:rPr>
        <w:t xml:space="preserve"> к Административному регламенту. Действие наст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ральным органом исполнительной власти.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2.12 Исчерпывающий перечень документов, необходимых в соответствии с норм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явитель вправе представить: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2.12.1 кадастровый паспорт (выписка) на объект недвижимости (при наличии) либо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2.12.2 выписка из Единого государственного реестра прав на недвижимое имущ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ство и сделок с ним о зарегистрированных правах заявителя на имеющиеся у него об</w:t>
      </w:r>
      <w:r w:rsidRPr="00FE70D2">
        <w:rPr>
          <w:sz w:val="26"/>
          <w:szCs w:val="26"/>
        </w:rPr>
        <w:t>ъ</w:t>
      </w:r>
      <w:r w:rsidRPr="00FE70D2">
        <w:rPr>
          <w:sz w:val="26"/>
          <w:szCs w:val="26"/>
        </w:rPr>
        <w:t>екты недвижимого имущества либо свидетельство о регистрации права на жилое пом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щение;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2.12.3 градостроительное заключение на признание права собственности на сам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вольно построенный объект;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lastRenderedPageBreak/>
        <w:t>2.12.4 схема расположения земельного участка на кадастровом плане территории;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2.12.5 разрешение на строительство объекта адресации (при присвоении адреса строящимся объектам адресации) и (или) разрешение на ввод объекта адресации в эк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плуатацию;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2.12.6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щение);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2.12.7 акт приемочной комиссии при переустройстве и (или) перепланировке пом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F333B8" w:rsidRPr="000B169C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B169C">
        <w:rPr>
          <w:sz w:val="26"/>
          <w:szCs w:val="26"/>
        </w:rPr>
        <w:t>2.13 Перечень услуг, которые являются необходимыми и обязательными для пред</w:t>
      </w:r>
      <w:r w:rsidRPr="000B169C">
        <w:rPr>
          <w:sz w:val="26"/>
          <w:szCs w:val="26"/>
        </w:rPr>
        <w:t>о</w:t>
      </w:r>
      <w:r w:rsidRPr="000B169C">
        <w:rPr>
          <w:sz w:val="26"/>
          <w:szCs w:val="26"/>
        </w:rPr>
        <w:t>ставления государственной услуги, в том числе сведения о документе (документах), в</w:t>
      </w:r>
      <w:r w:rsidRPr="000B169C">
        <w:rPr>
          <w:sz w:val="26"/>
          <w:szCs w:val="26"/>
        </w:rPr>
        <w:t>ы</w:t>
      </w:r>
      <w:r w:rsidRPr="000B169C">
        <w:rPr>
          <w:sz w:val="26"/>
          <w:szCs w:val="26"/>
        </w:rPr>
        <w:t>даваемом (выдаваемых) организациями, участвующими в предоставлении муниципал</w:t>
      </w:r>
      <w:r w:rsidRPr="000B169C">
        <w:rPr>
          <w:sz w:val="26"/>
          <w:szCs w:val="26"/>
        </w:rPr>
        <w:t>ь</w:t>
      </w:r>
      <w:r w:rsidRPr="000B169C">
        <w:rPr>
          <w:sz w:val="26"/>
          <w:szCs w:val="26"/>
        </w:rPr>
        <w:t>ной услуги:</w:t>
      </w:r>
    </w:p>
    <w:p w:rsidR="00F333B8" w:rsidRPr="000B169C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B169C">
        <w:rPr>
          <w:sz w:val="26"/>
          <w:szCs w:val="26"/>
        </w:rPr>
        <w:t xml:space="preserve">Перечень услуг отсутствует.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2.14</w:t>
      </w:r>
      <w:proofErr w:type="gramStart"/>
      <w:r w:rsidRPr="00FE70D2">
        <w:rPr>
          <w:sz w:val="26"/>
          <w:szCs w:val="26"/>
        </w:rPr>
        <w:t xml:space="preserve"> Н</w:t>
      </w:r>
      <w:proofErr w:type="gramEnd"/>
      <w:r w:rsidRPr="00FE70D2">
        <w:rPr>
          <w:sz w:val="26"/>
          <w:szCs w:val="26"/>
        </w:rPr>
        <w:t xml:space="preserve">е допускается требовать от заявителя: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2.14.1 представления документов и информации или осуществления действий, пре</w:t>
      </w:r>
      <w:r w:rsidRPr="00FE70D2">
        <w:rPr>
          <w:sz w:val="26"/>
          <w:szCs w:val="26"/>
        </w:rPr>
        <w:t>д</w:t>
      </w:r>
      <w:r w:rsidRPr="00FE70D2">
        <w:rPr>
          <w:sz w:val="26"/>
          <w:szCs w:val="26"/>
        </w:rPr>
        <w:t>ставление или осуществление которых не предусмотрено нормативными правовыми а</w:t>
      </w:r>
      <w:r w:rsidRPr="00FE70D2">
        <w:rPr>
          <w:sz w:val="26"/>
          <w:szCs w:val="26"/>
        </w:rPr>
        <w:t>к</w:t>
      </w:r>
      <w:r w:rsidRPr="00FE70D2">
        <w:rPr>
          <w:sz w:val="26"/>
          <w:szCs w:val="26"/>
        </w:rPr>
        <w:t>тами, регулирующими отношения, возникающие в связи с предоставлением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2.14.2 представления документов и информации, которые в соответствии с норм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тивными правовыми актами Российской Федерации и Республики Башкортостан, мун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нам местного самоуправления организаций, участвующих в предоставлении госуда</w:t>
      </w:r>
      <w:r w:rsidRPr="00FE70D2">
        <w:rPr>
          <w:sz w:val="26"/>
          <w:szCs w:val="26"/>
        </w:rPr>
        <w:t>р</w:t>
      </w:r>
      <w:r w:rsidRPr="00FE70D2">
        <w:rPr>
          <w:sz w:val="26"/>
          <w:szCs w:val="26"/>
        </w:rPr>
        <w:t>ственных или муниципальных услуг, за исключением документов, указанных в части 6 статьи 7</w:t>
      </w:r>
      <w:proofErr w:type="gramEnd"/>
      <w:r w:rsidRPr="00FE70D2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2.14.3 осуществления действий, в том числе согласований, необходимых для пол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чения государственной услуги и связанных с обращением в иные государственные орг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ны и организации, за исключением получения услуг, включенных в перечень услуг, к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торые являются необходимыми и обязательными для предоставления государственных услуг.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2.15 Исчерпывающий перечень оснований для отказа в приеме документов, необх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димых для предоставления муниципальной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2.15.1 при личном обращении за предоставлением муниципальной услуги в Адм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нистрацию либо в РГАУ МФЦ: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отсутствие у заявителя соответствующих полномочий на получение муниципал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отсутствие у заявителя документа, удостоверяющего личность.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2.16 Исчерпывающий перечень оснований для приостановления или отказа в пред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ставлении муниципальной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lastRenderedPageBreak/>
        <w:t>2.16.1 основания для приостановки предоставления муниципальной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заявление заявителя о приостановке предоставления муниципальной услуги.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2.16.2 основания для отказа в предоставлении муниципальной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несоответствие заявления требованиям, установленным настоящим администр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тивным регламентом;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отсутствие у заявителя соответствующих полномочий на получение муниципал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представление заявителем документов с истекшим сроком действия; исправлени</w:t>
      </w:r>
      <w:r w:rsidRPr="00FE70D2">
        <w:rPr>
          <w:sz w:val="26"/>
          <w:szCs w:val="26"/>
        </w:rPr>
        <w:t>я</w:t>
      </w:r>
      <w:r w:rsidRPr="00FE70D2">
        <w:rPr>
          <w:sz w:val="26"/>
          <w:szCs w:val="26"/>
        </w:rPr>
        <w:t>ми, повреждениями, не позволяющими однозначно истолковать их содержание; отсу</w:t>
      </w:r>
      <w:r w:rsidRPr="00FE70D2">
        <w:rPr>
          <w:sz w:val="26"/>
          <w:szCs w:val="26"/>
        </w:rPr>
        <w:t>т</w:t>
      </w:r>
      <w:r w:rsidRPr="00FE70D2">
        <w:rPr>
          <w:sz w:val="26"/>
          <w:szCs w:val="26"/>
        </w:rPr>
        <w:t>ствие в документах обратного адреса, подписи/печати;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представление заявителем недостоверных сведений;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случае</w:t>
      </w:r>
      <w:proofErr w:type="gramStart"/>
      <w:r w:rsidRPr="00FE70D2">
        <w:rPr>
          <w:sz w:val="26"/>
          <w:szCs w:val="26"/>
        </w:rPr>
        <w:t>,</w:t>
      </w:r>
      <w:proofErr w:type="gramEnd"/>
      <w:r w:rsidRPr="00FE70D2">
        <w:rPr>
          <w:sz w:val="26"/>
          <w:szCs w:val="26"/>
        </w:rPr>
        <w:t xml:space="preserve"> если в обращении заявителя содержатся нецензурные либо оскорбител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ные выражения;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заявление заявителя об отказе от предоставления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документы, обязанность по предоставлению которых для присвоения объекту а</w:t>
      </w:r>
      <w:r w:rsidRPr="00FE70D2">
        <w:rPr>
          <w:sz w:val="26"/>
          <w:szCs w:val="26"/>
        </w:rPr>
        <w:t>д</w:t>
      </w:r>
      <w:r w:rsidRPr="00FE70D2">
        <w:rPr>
          <w:sz w:val="26"/>
          <w:szCs w:val="26"/>
        </w:rPr>
        <w:t>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</w:t>
      </w:r>
      <w:r w:rsidRPr="00FE70D2">
        <w:rPr>
          <w:sz w:val="26"/>
          <w:szCs w:val="26"/>
        </w:rPr>
        <w:t>й</w:t>
      </w:r>
      <w:r w:rsidRPr="00FE70D2">
        <w:rPr>
          <w:sz w:val="26"/>
          <w:szCs w:val="26"/>
        </w:rPr>
        <w:t>ской Федерации;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отсутствуют случаи и условия для присвоения объекту адресации адреса или анн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лирования его адреса, указанные в пунктах 5,8-11 и 14-18 Правил присвоения, измен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ния и аннулирования адресов, утвержденных постановлением Правительства Росси</w:t>
      </w:r>
      <w:r w:rsidRPr="00FE70D2">
        <w:rPr>
          <w:sz w:val="26"/>
          <w:szCs w:val="26"/>
        </w:rPr>
        <w:t>й</w:t>
      </w:r>
      <w:r w:rsidRPr="00FE70D2">
        <w:rPr>
          <w:sz w:val="26"/>
          <w:szCs w:val="26"/>
        </w:rPr>
        <w:t>ской Федерации от 19.11.2014 №1221.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2.17.1</w:t>
      </w:r>
      <w:r w:rsidRPr="00FE70D2">
        <w:rPr>
          <w:sz w:val="26"/>
          <w:szCs w:val="26"/>
        </w:rPr>
        <w:tab/>
        <w:t>предоставление муниципальной услуги осуществляется на безвозмездной основе.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плата за предоставление услуги не взымается.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2.19 Максимальный срок ожидания в очереди при подаче заявления о предоставл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 xml:space="preserve">нии муниципальной услуги: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2.19.1 максимальный срок ожидания в очереди – 15 минут.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2.20 Срок и порядок регистрации заявления заявителя о предоставлении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2.20.1 регистрация заявления на предоставление муниципальной услуги осущест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 требования к помещениям Администрации, в которых предоставляется мун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 предоставление муниципальной услуги осуществляется в специально выд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ленных для этих целей помещениях Администрации;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lastRenderedPageBreak/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2.21.5 в целях обеспечения беспрепятственного  доступа заявителей, в том числе п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редвигающихся на инвалидных колясках, вход в здание и помещения, в которых пред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ниями, позволяющими обеспечить беспрепятственный доступ и передвижение инвал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дов, в соответствии с законодательством Российской Федерации о социальной защите инвалидов;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наименование органа;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место нахождения и юридический адрес;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режим работы;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номера телефонов для справок.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2.21.7 фасад здания должен быть оборудован осветительными приборами, позвол</w:t>
      </w:r>
      <w:r w:rsidRPr="00FE70D2">
        <w:rPr>
          <w:sz w:val="26"/>
          <w:szCs w:val="26"/>
        </w:rPr>
        <w:t>я</w:t>
      </w:r>
      <w:r w:rsidRPr="00FE70D2">
        <w:rPr>
          <w:sz w:val="26"/>
          <w:szCs w:val="26"/>
        </w:rPr>
        <w:t>ющими посетителям ознакомиться с информационными табличками;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</w:t>
      </w:r>
      <w:r w:rsidRPr="00FE70D2">
        <w:rPr>
          <w:sz w:val="26"/>
          <w:szCs w:val="26"/>
        </w:rPr>
        <w:t>з</w:t>
      </w:r>
      <w:r w:rsidRPr="00FE70D2">
        <w:rPr>
          <w:sz w:val="26"/>
          <w:szCs w:val="26"/>
        </w:rPr>
        <w:t xml:space="preserve">ки и возможностей для их размещения в здании, но не может составлять менее 5 мест;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ний, но и в рабочее время, когда прием заявителей не ведется;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2.21.11 места для информирования оборудуются стендами (стойками), содержащими информацию о порядке предоставления муниципальной услуги. Информационные сте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телей не ведется;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2.21.12 информация о фамилии, имени, отчестве и должности сотрудника (наимен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вание уполномоченного органа) должна быть размещена на личной информационной табличке и на рабочем месте специалиста;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2.21.13 для заявителя, находящегося на приеме, должно быть предусмотрено место для раскладки документов;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2.21.14 для обслуживания инвалидов помещения оборудуются пандусами, спец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альными ограждениями и перилами, обеспечивающими беспрепятственное передвиж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ние и разворот инвалидных колясок. Места обслуживания инвалидов должны обеспеч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 xml:space="preserve">вать возможность беспрепятственного подъезда и поворота инвалидных колясок;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2.21.15 инвалидам в целях обеспечения доступности муниципальной услуги оказ</w:t>
      </w:r>
      <w:r w:rsidRPr="00FE70D2">
        <w:rPr>
          <w:sz w:val="26"/>
          <w:szCs w:val="26"/>
        </w:rPr>
        <w:t>ы</w:t>
      </w:r>
      <w:r w:rsidRPr="00FE70D2">
        <w:rPr>
          <w:sz w:val="26"/>
          <w:szCs w:val="26"/>
        </w:rPr>
        <w:lastRenderedPageBreak/>
        <w:t>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стройства функции зрения, и другим лицам с ограниченными физическими возможн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стями при необходимости обеспечивается сопровождение и помощь по передвижению в помещениях</w:t>
      </w:r>
      <w:proofErr w:type="gramStart"/>
      <w:r w:rsidRPr="00FE70D2">
        <w:rPr>
          <w:sz w:val="26"/>
          <w:szCs w:val="26"/>
        </w:rPr>
        <w:t>; ;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2.21.16 обеспечивается допу</w:t>
      </w:r>
      <w:proofErr w:type="gramStart"/>
      <w:r w:rsidRPr="00FE70D2">
        <w:rPr>
          <w:sz w:val="26"/>
          <w:szCs w:val="26"/>
        </w:rPr>
        <w:t>ск в зд</w:t>
      </w:r>
      <w:proofErr w:type="gramEnd"/>
      <w:r w:rsidRPr="00FE70D2">
        <w:rPr>
          <w:sz w:val="26"/>
          <w:szCs w:val="26"/>
        </w:rPr>
        <w:t xml:space="preserve">ание и помещения, в которых  предоставляется муниципальная услуга, </w:t>
      </w:r>
      <w:proofErr w:type="spellStart"/>
      <w:r w:rsidRPr="00FE70D2">
        <w:rPr>
          <w:sz w:val="26"/>
          <w:szCs w:val="26"/>
        </w:rPr>
        <w:t>сурдопереводчика</w:t>
      </w:r>
      <w:proofErr w:type="spellEnd"/>
      <w:r w:rsidRPr="00FE70D2">
        <w:rPr>
          <w:sz w:val="26"/>
          <w:szCs w:val="26"/>
        </w:rPr>
        <w:t xml:space="preserve"> (</w:t>
      </w:r>
      <w:proofErr w:type="spellStart"/>
      <w:r w:rsidRPr="00FE70D2">
        <w:rPr>
          <w:sz w:val="26"/>
          <w:szCs w:val="26"/>
        </w:rPr>
        <w:t>тифлосурдопереводчика</w:t>
      </w:r>
      <w:proofErr w:type="spellEnd"/>
      <w:r w:rsidRPr="00FE70D2">
        <w:rPr>
          <w:sz w:val="26"/>
          <w:szCs w:val="26"/>
        </w:rPr>
        <w:t>), а также допуск и размещение собаки-проводника при наличии документа, подтверждающего ее спец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альное обучение;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2.21.17</w:t>
      </w:r>
      <w:r w:rsidRPr="00FE70D2">
        <w:rPr>
          <w:sz w:val="26"/>
          <w:szCs w:val="26"/>
        </w:rPr>
        <w:tab/>
        <w:t>оформление визуальной, текстовой и мультимедийной информации о п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2.22 Показатель доступности и качества муниципальной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2.22.1 наличие полной, актуальной и достоверной информации о порядке предоста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ления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2.22.2 возможность получения инвалидами помощи в преодолении барьеров, меш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ющих получению муниципальной услуги наравне с другими лицами;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2.22.3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рез РГАУ МФЦ, по почте;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2.22.4 уровень удовлетворенности граждан Российской Федерации качеством пред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ставления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2.22.5 снижение времени ожидания в очереди при подаче заявления и при получ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нии результата предоставления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2.22.6 отсутствие обоснованных жалоб со стороны заявителей на решения, действия (бездействие) должностных лиц отдела архитектуры и градостроительства при пред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ставлении муниципальной услуги.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2.23</w:t>
      </w:r>
      <w:proofErr w:type="gramStart"/>
      <w:r w:rsidRPr="00FE70D2">
        <w:rPr>
          <w:sz w:val="26"/>
          <w:szCs w:val="26"/>
        </w:rPr>
        <w:t xml:space="preserve"> И</w:t>
      </w:r>
      <w:proofErr w:type="gramEnd"/>
      <w:r w:rsidRPr="00FE70D2">
        <w:rPr>
          <w:sz w:val="26"/>
          <w:szCs w:val="26"/>
        </w:rPr>
        <w:t>ные требования, в том числе учитывающие особенности предоставления гос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</w:t>
      </w:r>
      <w:r w:rsidRPr="00FE70D2">
        <w:rPr>
          <w:sz w:val="26"/>
          <w:szCs w:val="26"/>
        </w:rPr>
        <w:t>д</w:t>
      </w:r>
      <w:r w:rsidRPr="00FE70D2">
        <w:rPr>
          <w:sz w:val="26"/>
          <w:szCs w:val="26"/>
        </w:rPr>
        <w:t>министративного регламента.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FE70D2">
        <w:rPr>
          <w:b/>
          <w:sz w:val="26"/>
          <w:szCs w:val="26"/>
        </w:rPr>
        <w:t>III. Состав, последовательность и сроки выполнения административных пр</w:t>
      </w:r>
      <w:r w:rsidRPr="00FE70D2">
        <w:rPr>
          <w:b/>
          <w:sz w:val="26"/>
          <w:szCs w:val="26"/>
        </w:rPr>
        <w:t>о</w:t>
      </w:r>
      <w:r w:rsidRPr="00FE70D2">
        <w:rPr>
          <w:b/>
          <w:sz w:val="26"/>
          <w:szCs w:val="26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Pr="00FE70D2">
        <w:rPr>
          <w:b/>
          <w:sz w:val="26"/>
          <w:szCs w:val="26"/>
        </w:rPr>
        <w:t>е</w:t>
      </w:r>
      <w:r w:rsidRPr="00FE70D2">
        <w:rPr>
          <w:b/>
          <w:sz w:val="26"/>
          <w:szCs w:val="26"/>
        </w:rPr>
        <w:t>ния административных процедур в многофункциональных центрах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3.1 Предоставление муниципальной услуги включает в себя следующие админ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стративные процедуры: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3.1.1 прием и регистрация заявления и необходимых документов;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3.1.2 рассмотрение заявления и представленных документов;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3.1.3 формирование и направление межведомственных и внутриведомственных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просов о предоставлении документов и информации, получение ответов на запросы;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3.1.4 принятие решения о  присвоении, изменении, аннулировании адреса объекту </w:t>
      </w:r>
      <w:r w:rsidRPr="00FE70D2">
        <w:rPr>
          <w:sz w:val="26"/>
          <w:szCs w:val="26"/>
        </w:rPr>
        <w:lastRenderedPageBreak/>
        <w:t>недвижимости либо об отказе в предоставлении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3.1.5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</w:t>
      </w:r>
      <w:r>
        <w:rPr>
          <w:sz w:val="26"/>
          <w:szCs w:val="26"/>
        </w:rPr>
        <w:t>3</w:t>
      </w:r>
      <w:r w:rsidRPr="00FE70D2">
        <w:rPr>
          <w:sz w:val="26"/>
          <w:szCs w:val="26"/>
        </w:rPr>
        <w:t xml:space="preserve"> к Административному р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гламенту.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3.2.1 Прием и регистрация заявления и необходимых документов: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основанием для начала административной процедуры является поступление зая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ления заявителя в адрес Администрации;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при личном обращении за предоставлением муниципальной услуги заявителю в</w:t>
      </w:r>
      <w:r w:rsidRPr="00FE70D2">
        <w:rPr>
          <w:sz w:val="26"/>
          <w:szCs w:val="26"/>
        </w:rPr>
        <w:t>ы</w:t>
      </w:r>
      <w:r w:rsidRPr="00FE70D2">
        <w:rPr>
          <w:sz w:val="26"/>
          <w:szCs w:val="26"/>
        </w:rPr>
        <w:t>дается расписка в получении документов с указанием их перечня и даты получения (Приложение № 5 Административного регламента).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не позднее следующего рабочего дня со дня поступления заявлений в Администр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цию передаются специалисту, ответственному за предоставление муниципальной усл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результатом выполнения административной процедуры и способом фиксации я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ляется регистрация и передача заявления о предоставлении муниципальной услуги о</w:t>
      </w:r>
      <w:r w:rsidRPr="00FE70D2">
        <w:rPr>
          <w:sz w:val="26"/>
          <w:szCs w:val="26"/>
        </w:rPr>
        <w:t>т</w:t>
      </w:r>
      <w:r w:rsidRPr="00FE70D2">
        <w:rPr>
          <w:sz w:val="26"/>
          <w:szCs w:val="26"/>
        </w:rPr>
        <w:t>ветственному специалисту;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максимальный срок выполнения административной процедуры –1 рабочий день.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3.2.2 Рассмотрение заявления и представленных документов: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основанием для начала административной процедуры является получение зарег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стрированного заявления и представленных документов ответственным специалистом;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ных п. 2.15. настоящего Регламента;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случае несоответствия представленных документов указанным требованиям и наличия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случае отсутствия оснований для отказа в предоставлении услуги и если заявит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случае  соответствия представленных документов указанным требованиям и о</w:t>
      </w:r>
      <w:r w:rsidRPr="00FE70D2">
        <w:rPr>
          <w:sz w:val="26"/>
          <w:szCs w:val="26"/>
        </w:rPr>
        <w:t>т</w:t>
      </w:r>
      <w:r w:rsidRPr="00FE70D2">
        <w:rPr>
          <w:sz w:val="26"/>
          <w:szCs w:val="26"/>
        </w:rPr>
        <w:t>сутствия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результатом выполнения административной процедуры является определение по</w:t>
      </w:r>
      <w:r w:rsidRPr="00FE70D2">
        <w:rPr>
          <w:sz w:val="26"/>
          <w:szCs w:val="26"/>
        </w:rPr>
        <w:t>л</w:t>
      </w:r>
      <w:r w:rsidRPr="00FE70D2">
        <w:rPr>
          <w:sz w:val="26"/>
          <w:szCs w:val="26"/>
        </w:rPr>
        <w:t>ноты представленных документов, обязательных для представления заявителем;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максимальный срок выполнения административной процедуры – 7 рабочих дней.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3.2.3 Формирование и направление межведомственных и внутриведомственных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просов о предоставлении документов и информации, получение ответов на запросы: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основанием для начала административной процедуры является отсутствие док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ментов, указанных в пункте 2.11. Административного регламента;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в случае если заявителем по собственной инициативе не представлены документы, </w:t>
      </w:r>
      <w:r w:rsidRPr="00FE70D2">
        <w:rPr>
          <w:sz w:val="26"/>
          <w:szCs w:val="26"/>
        </w:rPr>
        <w:lastRenderedPageBreak/>
        <w:t>указанные в пункте 2.11. Административного регламента, ответственный специалист Администрации осуществляет формирование и направление необходимых запросов;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межведомственный запрос направляется в виде электронного документа по кан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ской возможности формирования и направления запросов посредством СМЭВ;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межведомственный запрос формируется в соответствии с требованиями статьи 7.2. Федерального закона от 27.07.2010  № 210-ФЗ;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внутриведомственный запрос направляется в структурное подразделение Админ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страции в электронном виде либо на бумажном носителе;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результатом выполнения административной процедуры является получение док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ментов и информации по межведомственным и внутриведомственным запросам;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максимальный срок выполнения административной процедуры – 7 рабочих дней со дня регистрации заявления;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ляться основанием для отказа в предоставлении заявителю муниципальной услуги.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3.2.4 Принятие решения о  присвоении, изменении, аннулировании адреса объекту недвижимости либо об отказе в предоставлении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основанием для начала административной процедуры является определение соо</w:t>
      </w:r>
      <w:r w:rsidRPr="00FE70D2">
        <w:rPr>
          <w:sz w:val="26"/>
          <w:szCs w:val="26"/>
        </w:rPr>
        <w:t>т</w:t>
      </w:r>
      <w:r w:rsidRPr="00FE70D2">
        <w:rPr>
          <w:sz w:val="26"/>
          <w:szCs w:val="26"/>
        </w:rPr>
        <w:t>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случае несоответствия представленных заявителем и полученных (при необход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мости) по запросам документов условиям предоставления  муниципальной услуги пр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нимается решение об отказе в предоставлении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мается решение о предоставлении заявителю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принятое Постановление либо решение подписывается и регистрируется;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ванное решение об отказе в предоставлении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максимальный срок выполнения административной процедуры – 2 рабочих дня.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3.2.5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основанием для начала административной процедуры является принятое Пост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согласованное, подписанное  и зарегистрированное Постановление  направляется (выдается) заявителю;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результатом выполнения административной процедуры является направление (в</w:t>
      </w:r>
      <w:r w:rsidRPr="00FE70D2">
        <w:rPr>
          <w:sz w:val="26"/>
          <w:szCs w:val="26"/>
        </w:rPr>
        <w:t>ы</w:t>
      </w:r>
      <w:r w:rsidRPr="00FE70D2">
        <w:rPr>
          <w:sz w:val="26"/>
          <w:szCs w:val="26"/>
        </w:rPr>
        <w:lastRenderedPageBreak/>
        <w:t>дача) заявителю  Постановления о присвоении, изменении, аннулировании адреса об</w:t>
      </w:r>
      <w:r w:rsidRPr="00FE70D2">
        <w:rPr>
          <w:sz w:val="26"/>
          <w:szCs w:val="26"/>
        </w:rPr>
        <w:t>ъ</w:t>
      </w:r>
      <w:r w:rsidRPr="00FE70D2">
        <w:rPr>
          <w:sz w:val="26"/>
          <w:szCs w:val="26"/>
        </w:rPr>
        <w:t>екту недвижимости либо мотивированного решения об отказе в предоставлении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максимальный срок выполнения административной процедуры –1 рабочий день.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3.3 Выполнение административных процедур при предоставлении муниципальной услуги на базе РГАУ МФЦ: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смотренном соглашением о взаимодействии между Администрацией и РГАУ МФЦ;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3.3.2 документы, принятые РГАУ МФЦ от заявителя направляются в Администр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цию для направления межведомственных и внутриведомственных запросов (при нео</w:t>
      </w:r>
      <w:r w:rsidRPr="00FE70D2">
        <w:rPr>
          <w:sz w:val="26"/>
          <w:szCs w:val="26"/>
        </w:rPr>
        <w:t>б</w:t>
      </w:r>
      <w:r w:rsidRPr="00FE70D2">
        <w:rPr>
          <w:sz w:val="26"/>
          <w:szCs w:val="26"/>
        </w:rPr>
        <w:t>ходимости) и принятия решения;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3.3.4 невостребованный заявителем результат предоставления муниципальной усл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ги по истечению 30 календарных дней направляется в Администрацию.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 xml:space="preserve">ных и муниципальных услуг или Портала государственных и муниципальных услуг Республики Башкортостан: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3.4.1 заявка на предоставление муниципальной услуги в электронном виде ос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ществляется путем заполнения электронной формы заявления, с использованием Един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сью, за исключением случаев, предусмотренных законодательством Российской Фед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рации, когда необходимо использовать квалифицированную электронную подпись;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</w:t>
      </w:r>
      <w:r w:rsidRPr="00FE70D2">
        <w:rPr>
          <w:sz w:val="26"/>
          <w:szCs w:val="26"/>
        </w:rPr>
        <w:t>ч</w:t>
      </w:r>
      <w:r w:rsidRPr="00FE70D2">
        <w:rPr>
          <w:sz w:val="26"/>
          <w:szCs w:val="26"/>
        </w:rPr>
        <w:t>ный кабинет системы межведомственных запросов и оказания государственных и мун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ципальных услуг Республики Башкортостан или автоматизированной информационной системы «Реестр сведений»;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пальных услуг или Портала государственных и муниципальных услуг Республики Ба</w:t>
      </w:r>
      <w:r w:rsidRPr="00FE70D2">
        <w:rPr>
          <w:sz w:val="26"/>
          <w:szCs w:val="26"/>
        </w:rPr>
        <w:t>ш</w:t>
      </w:r>
      <w:r w:rsidRPr="00FE70D2">
        <w:rPr>
          <w:sz w:val="26"/>
          <w:szCs w:val="26"/>
        </w:rPr>
        <w:t>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3.5.1 заявитель имеет право получения информации о ходе предоставления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 xml:space="preserve">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(в случае подачи заявления о предоставлении муниципальной услуги через РГАУ МФЦ);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3.5.2</w:t>
      </w:r>
      <w:r w:rsidRPr="00FE70D2">
        <w:rPr>
          <w:sz w:val="26"/>
          <w:szCs w:val="26"/>
        </w:rPr>
        <w:tab/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FE70D2">
        <w:rPr>
          <w:sz w:val="26"/>
          <w:szCs w:val="26"/>
        </w:rPr>
        <w:t>осуществления м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ниторинга хода предоставления муниципальной услуги</w:t>
      </w:r>
      <w:proofErr w:type="gramEnd"/>
      <w:r w:rsidRPr="00FE70D2">
        <w:rPr>
          <w:sz w:val="26"/>
          <w:szCs w:val="26"/>
        </w:rPr>
        <w:t xml:space="preserve"> в личном кабинете Единого по</w:t>
      </w:r>
      <w:r w:rsidRPr="00FE70D2">
        <w:rPr>
          <w:sz w:val="26"/>
          <w:szCs w:val="26"/>
        </w:rPr>
        <w:t>р</w:t>
      </w:r>
      <w:r w:rsidRPr="00FE70D2">
        <w:rPr>
          <w:sz w:val="26"/>
          <w:szCs w:val="26"/>
        </w:rPr>
        <w:t>тала государственных услуг или Портала государственных и муниципальных услуг Ре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публики Башкортостан.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6"/>
          <w:szCs w:val="26"/>
        </w:rPr>
      </w:pPr>
      <w:r w:rsidRPr="00FE70D2">
        <w:rPr>
          <w:b/>
          <w:sz w:val="26"/>
          <w:szCs w:val="26"/>
        </w:rPr>
        <w:lastRenderedPageBreak/>
        <w:t xml:space="preserve">IV. Формы </w:t>
      </w:r>
      <w:proofErr w:type="gramStart"/>
      <w:r w:rsidRPr="00FE70D2">
        <w:rPr>
          <w:b/>
          <w:sz w:val="26"/>
          <w:szCs w:val="26"/>
        </w:rPr>
        <w:t>контроля за</w:t>
      </w:r>
      <w:proofErr w:type="gramEnd"/>
      <w:r w:rsidRPr="00FE70D2">
        <w:rPr>
          <w:b/>
          <w:sz w:val="26"/>
          <w:szCs w:val="26"/>
        </w:rPr>
        <w:t xml:space="preserve"> исполнением административного регламента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4.1 Текущий </w:t>
      </w:r>
      <w:proofErr w:type="gramStart"/>
      <w:r w:rsidRPr="00FE70D2">
        <w:rPr>
          <w:sz w:val="26"/>
          <w:szCs w:val="26"/>
        </w:rPr>
        <w:t>контроль за</w:t>
      </w:r>
      <w:proofErr w:type="gramEnd"/>
      <w:r w:rsidRPr="00FE70D2">
        <w:rPr>
          <w:sz w:val="26"/>
          <w:szCs w:val="26"/>
        </w:rPr>
        <w:t xml:space="preserve"> соблюдением и исполнением должностными лицами   А</w:t>
      </w:r>
      <w:r w:rsidRPr="00FE70D2">
        <w:rPr>
          <w:sz w:val="26"/>
          <w:szCs w:val="26"/>
        </w:rPr>
        <w:t>д</w:t>
      </w:r>
      <w:r w:rsidRPr="00FE70D2">
        <w:rPr>
          <w:sz w:val="26"/>
          <w:szCs w:val="26"/>
        </w:rPr>
        <w:t>министрации настоящего Административного регламента и иных нормативных прав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вых актов, устанавливающих требования к предоставлению муниципальной услуги, а также принятием должностными лицами   Администрации решений осуществляет о</w:t>
      </w:r>
      <w:r w:rsidRPr="00FE70D2">
        <w:rPr>
          <w:sz w:val="26"/>
          <w:szCs w:val="26"/>
        </w:rPr>
        <w:t>т</w:t>
      </w:r>
      <w:r w:rsidRPr="00FE70D2">
        <w:rPr>
          <w:sz w:val="26"/>
          <w:szCs w:val="26"/>
        </w:rPr>
        <w:t xml:space="preserve">ветственное должностное лицо. </w:t>
      </w:r>
    </w:p>
    <w:p w:rsidR="00F333B8" w:rsidRPr="00FE70D2" w:rsidRDefault="00F333B8" w:rsidP="00F333B8">
      <w:pPr>
        <w:ind w:firstLine="540"/>
        <w:jc w:val="both"/>
        <w:rPr>
          <w:sz w:val="26"/>
          <w:szCs w:val="26"/>
          <w:highlight w:val="lightGray"/>
        </w:rPr>
      </w:pPr>
      <w:r w:rsidRPr="00FE70D2">
        <w:rPr>
          <w:sz w:val="26"/>
          <w:szCs w:val="26"/>
        </w:rPr>
        <w:t>4.2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ных правовых актов.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4.3 </w:t>
      </w:r>
      <w:proofErr w:type="gramStart"/>
      <w:r w:rsidRPr="00FE70D2">
        <w:rPr>
          <w:sz w:val="26"/>
          <w:szCs w:val="26"/>
        </w:rPr>
        <w:t>Контроль за</w:t>
      </w:r>
      <w:proofErr w:type="gramEnd"/>
      <w:r w:rsidRPr="00FE70D2">
        <w:rPr>
          <w:sz w:val="26"/>
          <w:szCs w:val="26"/>
        </w:rPr>
        <w:t xml:space="preserve"> полнотой и качеством предоставления муниципальной услуги вкл</w:t>
      </w:r>
      <w:r w:rsidRPr="00FE70D2">
        <w:rPr>
          <w:sz w:val="26"/>
          <w:szCs w:val="26"/>
        </w:rPr>
        <w:t>ю</w:t>
      </w:r>
      <w:r w:rsidRPr="00FE70D2">
        <w:rPr>
          <w:sz w:val="26"/>
          <w:szCs w:val="26"/>
        </w:rPr>
        <w:t>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</w:t>
      </w:r>
      <w:r w:rsidRPr="00FE70D2">
        <w:rPr>
          <w:sz w:val="26"/>
          <w:szCs w:val="26"/>
        </w:rPr>
        <w:t>ж</w:t>
      </w:r>
      <w:r w:rsidRPr="00FE70D2">
        <w:rPr>
          <w:sz w:val="26"/>
          <w:szCs w:val="26"/>
        </w:rPr>
        <w:t>ностных лиц  Администрации, непосредственно осуществляющих административные процедуры.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>4.4 Плановые проверки осуществляются на основании годовых планов не реже о</w:t>
      </w:r>
      <w:r w:rsidRPr="00FE70D2">
        <w:rPr>
          <w:sz w:val="26"/>
          <w:szCs w:val="26"/>
        </w:rPr>
        <w:t>д</w:t>
      </w:r>
      <w:r w:rsidRPr="00FE70D2">
        <w:rPr>
          <w:sz w:val="26"/>
          <w:szCs w:val="26"/>
        </w:rPr>
        <w:t>ного раза в год</w:t>
      </w:r>
      <w:r w:rsidRPr="00FE70D2">
        <w:rPr>
          <w:rStyle w:val="a9"/>
          <w:sz w:val="26"/>
          <w:szCs w:val="26"/>
        </w:rPr>
        <w:t xml:space="preserve"> </w:t>
      </w:r>
      <w:r w:rsidRPr="00FE70D2">
        <w:rPr>
          <w:sz w:val="26"/>
          <w:szCs w:val="26"/>
        </w:rPr>
        <w:t>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>4.5 Внеплановая проверка проводится по конкретному обращению заявителя.</w:t>
      </w:r>
    </w:p>
    <w:p w:rsidR="00F333B8" w:rsidRPr="00FE70D2" w:rsidRDefault="00F333B8" w:rsidP="00F333B8">
      <w:pPr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>4.6</w:t>
      </w:r>
      <w:proofErr w:type="gramStart"/>
      <w:r w:rsidRPr="00FE70D2">
        <w:rPr>
          <w:sz w:val="26"/>
          <w:szCs w:val="26"/>
        </w:rPr>
        <w:t xml:space="preserve"> П</w:t>
      </w:r>
      <w:proofErr w:type="gramEnd"/>
      <w:r w:rsidRPr="00FE70D2">
        <w:rPr>
          <w:sz w:val="26"/>
          <w:szCs w:val="26"/>
        </w:rPr>
        <w:t>ри проведении проверки могут рассматриваться все вопросы, связанные с предоставлением муниципальной услуги (комплексные проверки) или отдельные вопр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сы (тематические проверки). Проверка также может проводиться в связи с конкретным обращением заявителя.</w:t>
      </w:r>
    </w:p>
    <w:p w:rsidR="00F333B8" w:rsidRPr="00FE70D2" w:rsidRDefault="00F333B8" w:rsidP="00F333B8">
      <w:pPr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>Результаты проверки оформляются в виде справки, в которой отмечаются выявле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ные недостатки и предложения по их устранению.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>4.7 Должностные лица   Администрации, участвующие в предоставлении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пальной услуги, несут персональную ответственность за соблюдение сроков и порядка совершения административных процедур.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>4.8</w:t>
      </w:r>
      <w:proofErr w:type="gramStart"/>
      <w:r w:rsidRPr="00FE70D2">
        <w:rPr>
          <w:sz w:val="26"/>
          <w:szCs w:val="26"/>
        </w:rPr>
        <w:t xml:space="preserve"> П</w:t>
      </w:r>
      <w:proofErr w:type="gramEnd"/>
      <w:r w:rsidRPr="00FE70D2">
        <w:rPr>
          <w:sz w:val="26"/>
          <w:szCs w:val="26"/>
        </w:rPr>
        <w:t>о результатам проведения проверок (в случае выявления нарушений прав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FE70D2">
        <w:rPr>
          <w:sz w:val="26"/>
          <w:szCs w:val="26"/>
        </w:rPr>
        <w:t>4.9</w:t>
      </w:r>
      <w:proofErr w:type="gramStart"/>
      <w:r w:rsidRPr="00FE70D2">
        <w:rPr>
          <w:sz w:val="26"/>
          <w:szCs w:val="26"/>
        </w:rPr>
        <w:t xml:space="preserve"> Д</w:t>
      </w:r>
      <w:proofErr w:type="gramEnd"/>
      <w:r w:rsidRPr="00FE70D2">
        <w:rPr>
          <w:sz w:val="26"/>
          <w:szCs w:val="26"/>
        </w:rPr>
        <w:t>ля осуществления контроля за предоставлением муниципальной услуги гра</w:t>
      </w:r>
      <w:r w:rsidRPr="00FE70D2">
        <w:rPr>
          <w:sz w:val="26"/>
          <w:szCs w:val="26"/>
        </w:rPr>
        <w:t>ж</w:t>
      </w:r>
      <w:r w:rsidRPr="00FE70D2">
        <w:rPr>
          <w:sz w:val="26"/>
          <w:szCs w:val="26"/>
        </w:rPr>
        <w:t>дане, их объединения и организации имеют право направлять в   Администрацию инд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видуальные и коллективные обращения с предложениями, рекомендациями по сове</w:t>
      </w:r>
      <w:r w:rsidRPr="00FE70D2">
        <w:rPr>
          <w:sz w:val="26"/>
          <w:szCs w:val="26"/>
        </w:rPr>
        <w:t>р</w:t>
      </w:r>
      <w:r w:rsidRPr="00FE70D2">
        <w:rPr>
          <w:sz w:val="26"/>
          <w:szCs w:val="26"/>
        </w:rPr>
        <w:t>шенствованию качества и порядка предоставления муниципальной услуги, а также зая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6"/>
          <w:szCs w:val="26"/>
        </w:rPr>
      </w:pPr>
      <w:r w:rsidRPr="00FE70D2">
        <w:rPr>
          <w:b/>
          <w:sz w:val="26"/>
          <w:szCs w:val="26"/>
        </w:rPr>
        <w:t>V. Досудебный (внесудебный) порядок обжалования решений и действий (бе</w:t>
      </w:r>
      <w:r w:rsidRPr="00FE70D2">
        <w:rPr>
          <w:b/>
          <w:sz w:val="26"/>
          <w:szCs w:val="26"/>
        </w:rPr>
        <w:t>з</w:t>
      </w:r>
      <w:r w:rsidRPr="00FE70D2">
        <w:rPr>
          <w:b/>
          <w:sz w:val="26"/>
          <w:szCs w:val="26"/>
        </w:rPr>
        <w:t>действия) органа, предоставляющего муниципальную услугу, а также должнос</w:t>
      </w:r>
      <w:r w:rsidRPr="00FE70D2">
        <w:rPr>
          <w:b/>
          <w:sz w:val="26"/>
          <w:szCs w:val="26"/>
        </w:rPr>
        <w:t>т</w:t>
      </w:r>
      <w:r w:rsidRPr="00FE70D2">
        <w:rPr>
          <w:b/>
          <w:sz w:val="26"/>
          <w:szCs w:val="26"/>
        </w:rPr>
        <w:t>ных лиц, муниципальных служащих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6"/>
          <w:szCs w:val="26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5.2 Жалоба может быть принята при личном приеме заявителя должностными лиц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 xml:space="preserve">ми Администрации, РГАУ МФЦ или направлена по почте, в том числе в электронном </w:t>
      </w:r>
      <w:r w:rsidRPr="00FE70D2">
        <w:rPr>
          <w:sz w:val="26"/>
          <w:szCs w:val="26"/>
        </w:rPr>
        <w:lastRenderedPageBreak/>
        <w:t>виде на официальную электронную почту Администрации, РГАУ МФЦ.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ги, в том числе в следующих случаях: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5.3.1 нарушение срока регистрации заявления заявителя о предоставлении 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5.3.2 нарушение сроков предоставления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5.3.3 требование у заявителя документов, не являющихся обязательными для пред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ставления заявителем;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5.3.6 затребование с заявителя при предоставлении государственной или муниц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пальной услуги платы, не предусмотренной нормативными правовыми актами Росси</w:t>
      </w:r>
      <w:r w:rsidRPr="00FE70D2">
        <w:rPr>
          <w:sz w:val="26"/>
          <w:szCs w:val="26"/>
        </w:rPr>
        <w:t>й</w:t>
      </w:r>
      <w:r w:rsidRPr="00FE70D2">
        <w:rPr>
          <w:sz w:val="26"/>
          <w:szCs w:val="26"/>
        </w:rPr>
        <w:t>ской Федерации, нормативными правовыми актами субъектов Российской Федерации, муниципальными правовыми актами;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5.3.7 отказ в предоставлении государственной или муниципальной услуги, если о</w:t>
      </w:r>
      <w:r w:rsidRPr="00FE70D2">
        <w:rPr>
          <w:sz w:val="26"/>
          <w:szCs w:val="26"/>
        </w:rPr>
        <w:t>с</w:t>
      </w:r>
      <w:r w:rsidRPr="00FE70D2">
        <w:rPr>
          <w:sz w:val="26"/>
          <w:szCs w:val="26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FE70D2">
        <w:rPr>
          <w:sz w:val="26"/>
          <w:szCs w:val="26"/>
        </w:rPr>
        <w:t>к</w:t>
      </w:r>
      <w:r w:rsidRPr="00FE70D2">
        <w:rPr>
          <w:sz w:val="26"/>
          <w:szCs w:val="26"/>
        </w:rPr>
        <w:t>тами.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5.4 Исчерпывающий перечень оснований для отказа рассмотрения жалобы (прете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зии) и случаев, в которых ответ на жалобу (претензию) не дается: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5.4.1 в случае если в письменном обращении не </w:t>
      </w:r>
      <w:proofErr w:type="gramStart"/>
      <w:r w:rsidRPr="00FE70D2">
        <w:rPr>
          <w:sz w:val="26"/>
          <w:szCs w:val="26"/>
        </w:rPr>
        <w:t>указаны</w:t>
      </w:r>
      <w:proofErr w:type="gramEnd"/>
      <w:r w:rsidRPr="00FE70D2">
        <w:rPr>
          <w:sz w:val="26"/>
          <w:szCs w:val="26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5.4.3 в случае если текст письменного обращения не поддается прочтению;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5.4.4 в случае если в письменном обращении гражданина содержит вопрос, на кот</w:t>
      </w:r>
      <w:r w:rsidRPr="00FE70D2">
        <w:rPr>
          <w:sz w:val="26"/>
          <w:szCs w:val="26"/>
        </w:rPr>
        <w:t>о</w:t>
      </w:r>
      <w:r w:rsidRPr="00FE70D2">
        <w:rPr>
          <w:sz w:val="26"/>
          <w:szCs w:val="26"/>
        </w:rPr>
        <w:t>рый заявителю неоднократно давались письменные ответы по существу, при этом в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 xml:space="preserve">просе не приводятся новые доводы и обстоятельства.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5.5</w:t>
      </w:r>
      <w:proofErr w:type="gramStart"/>
      <w:r w:rsidRPr="00FE70D2">
        <w:rPr>
          <w:sz w:val="26"/>
          <w:szCs w:val="26"/>
        </w:rPr>
        <w:t xml:space="preserve"> В</w:t>
      </w:r>
      <w:proofErr w:type="gramEnd"/>
      <w:r w:rsidRPr="00FE70D2">
        <w:rPr>
          <w:sz w:val="26"/>
          <w:szCs w:val="26"/>
        </w:rPr>
        <w:t xml:space="preserve"> случае если причины, по которым ответ по существу поставленных в обращ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нии вопросов не мог быть дан, в последующем были устранены, заявитель вправе вновь направить обращение в Администрацию.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5.6 Основания для начала процедуры досудебного (внесудебного) обжалования: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5.7 Жалоба заявителя в обязательном порядке должна содержать: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</w:t>
      </w:r>
      <w:r w:rsidRPr="00FE70D2">
        <w:rPr>
          <w:sz w:val="26"/>
          <w:szCs w:val="26"/>
        </w:rPr>
        <w:t>й</w:t>
      </w:r>
      <w:r w:rsidRPr="00FE70D2">
        <w:rPr>
          <w:sz w:val="26"/>
          <w:szCs w:val="26"/>
        </w:rPr>
        <w:t>ствие) которых обжалуются;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 xml:space="preserve">ческого лица, а также номер (номера) контактного телефона, адрес (адреса) электронной </w:t>
      </w:r>
      <w:r w:rsidRPr="00FE70D2">
        <w:rPr>
          <w:sz w:val="26"/>
          <w:szCs w:val="26"/>
        </w:rPr>
        <w:lastRenderedPageBreak/>
        <w:t>почты (при наличии) и почтовый адрес, по которым должен быть направлен ответ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явителю;</w:t>
      </w:r>
      <w:proofErr w:type="gramEnd"/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сведения об обжалуемых решениях и действиях (бездействии) органа, предоста</w:t>
      </w:r>
      <w:r w:rsidRPr="00FE70D2">
        <w:rPr>
          <w:sz w:val="26"/>
          <w:szCs w:val="26"/>
        </w:rPr>
        <w:t>в</w:t>
      </w:r>
      <w:r w:rsidRPr="00FE70D2">
        <w:rPr>
          <w:sz w:val="26"/>
          <w:szCs w:val="26"/>
        </w:rPr>
        <w:t>ляющего муниципальную услугу, его должностного лица;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•</w:t>
      </w:r>
      <w:r w:rsidRPr="00FE70D2">
        <w:rPr>
          <w:sz w:val="26"/>
          <w:szCs w:val="26"/>
        </w:rPr>
        <w:tab/>
        <w:t xml:space="preserve">личную подпись и дату.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5.8.1 заявитель имеет право на получение информации и документов для обоснов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ния и рассмотрения жалобы;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5.8.2 должностные лица Администрации обязаны обеспечить заявителя информац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ей, непосредственно затрагивающей права и законные интересы, если иное не пред</w:t>
      </w:r>
      <w:r w:rsidRPr="00FE70D2">
        <w:rPr>
          <w:sz w:val="26"/>
          <w:szCs w:val="26"/>
        </w:rPr>
        <w:t>у</w:t>
      </w:r>
      <w:r w:rsidRPr="00FE70D2">
        <w:rPr>
          <w:sz w:val="26"/>
          <w:szCs w:val="26"/>
        </w:rPr>
        <w:t>смотрено законом.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5.9 Должностные лица, которым может быть направлена жалоба (претензия) заяв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 xml:space="preserve">теля в досудебном (внесудебном) порядке: </w:t>
      </w:r>
    </w:p>
    <w:p w:rsidR="00F333B8" w:rsidRPr="00434A60" w:rsidRDefault="00F333B8" w:rsidP="00F333B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5.9.1 Главе Администрации по адресу: </w:t>
      </w:r>
      <w:r w:rsidRPr="00434A60">
        <w:rPr>
          <w:sz w:val="26"/>
          <w:szCs w:val="26"/>
        </w:rPr>
        <w:t>452034, Республика Башкортостан,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 xml:space="preserve">евский район, с.Старосеменкино, ул. Центральная, д. 29;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5.10 Сроки рассмотрения жалобы (претензии):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5.10.1 жалоба (претензия) рассматривается в течение 15 рабочих дней с момента ее регистрации;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5.10.2 в случае обжалования отказа Администрации в приеме документов у заявит</w:t>
      </w:r>
      <w:r w:rsidRPr="00FE70D2">
        <w:rPr>
          <w:sz w:val="26"/>
          <w:szCs w:val="26"/>
        </w:rPr>
        <w:t>е</w:t>
      </w:r>
      <w:r w:rsidRPr="00FE70D2">
        <w:rPr>
          <w:sz w:val="26"/>
          <w:szCs w:val="26"/>
        </w:rPr>
        <w:t>ля либо в исправлении допущенных опечаток и ошибок или в случае обжалования з</w:t>
      </w:r>
      <w:r w:rsidRPr="00FE70D2">
        <w:rPr>
          <w:sz w:val="26"/>
          <w:szCs w:val="26"/>
        </w:rPr>
        <w:t>а</w:t>
      </w:r>
      <w:r w:rsidRPr="00FE70D2">
        <w:rPr>
          <w:sz w:val="26"/>
          <w:szCs w:val="26"/>
        </w:rPr>
        <w:t>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</w:t>
      </w:r>
      <w:r w:rsidRPr="00FE70D2">
        <w:rPr>
          <w:sz w:val="26"/>
          <w:szCs w:val="26"/>
        </w:rPr>
        <w:t>ь</w:t>
      </w:r>
      <w:r w:rsidRPr="00FE70D2">
        <w:rPr>
          <w:sz w:val="26"/>
          <w:szCs w:val="26"/>
        </w:rPr>
        <w:t>менной форме информируется о перенаправлении жалобы.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 xml:space="preserve">5.11 Результат рассмотрения жалобы (претензии): 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5.11.1 решение об удовлетворении жалобы;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5.11.2 решение об отказе в удовлетворении жалобы.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5.12</w:t>
      </w:r>
      <w:proofErr w:type="gramStart"/>
      <w:r w:rsidRPr="00FE70D2">
        <w:rPr>
          <w:sz w:val="26"/>
          <w:szCs w:val="26"/>
        </w:rPr>
        <w:t xml:space="preserve"> В</w:t>
      </w:r>
      <w:proofErr w:type="gramEnd"/>
      <w:r w:rsidRPr="00FE70D2">
        <w:rPr>
          <w:sz w:val="26"/>
          <w:szCs w:val="26"/>
        </w:rPr>
        <w:t xml:space="preserve"> случае установления в ходе или по результатам рассмотрения жалобы пр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знаков состава административного правонарушения или преступления должностное л</w:t>
      </w:r>
      <w:r w:rsidRPr="00FE70D2">
        <w:rPr>
          <w:sz w:val="26"/>
          <w:szCs w:val="26"/>
        </w:rPr>
        <w:t>и</w:t>
      </w:r>
      <w:r w:rsidRPr="00FE70D2">
        <w:rPr>
          <w:sz w:val="26"/>
          <w:szCs w:val="26"/>
        </w:rP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5.13</w:t>
      </w:r>
      <w:proofErr w:type="gramStart"/>
      <w:r w:rsidRPr="00FE70D2">
        <w:rPr>
          <w:sz w:val="26"/>
          <w:szCs w:val="26"/>
        </w:rPr>
        <w:t xml:space="preserve"> Н</w:t>
      </w:r>
      <w:proofErr w:type="gramEnd"/>
      <w:r w:rsidRPr="00FE70D2">
        <w:rPr>
          <w:sz w:val="26"/>
          <w:szCs w:val="26"/>
        </w:rPr>
        <w:t>е позднее дня, следующего за днем принятия решения, заявителю в письме</w:t>
      </w:r>
      <w:r w:rsidRPr="00FE70D2">
        <w:rPr>
          <w:sz w:val="26"/>
          <w:szCs w:val="26"/>
        </w:rPr>
        <w:t>н</w:t>
      </w:r>
      <w:r w:rsidRPr="00FE70D2">
        <w:rPr>
          <w:sz w:val="26"/>
          <w:szCs w:val="26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E70D2">
        <w:rPr>
          <w:sz w:val="26"/>
          <w:szCs w:val="26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F333B8" w:rsidRDefault="00F333B8" w:rsidP="00F333B8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F333B8" w:rsidRDefault="00F333B8" w:rsidP="00F333B8">
      <w:pPr>
        <w:widowControl w:val="0"/>
        <w:tabs>
          <w:tab w:val="left" w:pos="567"/>
          <w:tab w:val="left" w:pos="7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ab/>
        <w:t xml:space="preserve">          О.А. Борисова</w:t>
      </w:r>
    </w:p>
    <w:p w:rsidR="00F333B8" w:rsidRPr="00852BEA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5245"/>
        <w:contextualSpacing/>
      </w:pPr>
      <w:r w:rsidRPr="00FE70D2">
        <w:lastRenderedPageBreak/>
        <w:t>Приложение №1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5245"/>
        <w:contextualSpacing/>
      </w:pPr>
      <w:r w:rsidRPr="00FE70D2">
        <w:t xml:space="preserve">к Административному регламенту 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 xml:space="preserve">Главе Администрации 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5529"/>
        <w:contextualSpacing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F333B8" w:rsidRDefault="00F333B8" w:rsidP="00F333B8">
      <w:pPr>
        <w:widowControl w:val="0"/>
        <w:tabs>
          <w:tab w:val="left" w:pos="567"/>
        </w:tabs>
        <w:ind w:firstLine="5529"/>
        <w:contextualSpacing/>
        <w:rPr>
          <w:sz w:val="28"/>
          <w:szCs w:val="28"/>
          <w:vertAlign w:val="superscript"/>
        </w:rPr>
      </w:pPr>
      <w:proofErr w:type="gramStart"/>
      <w:r w:rsidRPr="00445C55">
        <w:rPr>
          <w:sz w:val="28"/>
          <w:szCs w:val="28"/>
          <w:vertAlign w:val="superscript"/>
        </w:rPr>
        <w:t xml:space="preserve">(Ф.И.О. заявителя, паспортные данные, </w:t>
      </w:r>
      <w:proofErr w:type="gramEnd"/>
    </w:p>
    <w:p w:rsidR="00F333B8" w:rsidRPr="00445C55" w:rsidRDefault="00F333B8" w:rsidP="00F333B8">
      <w:pPr>
        <w:widowControl w:val="0"/>
        <w:tabs>
          <w:tab w:val="left" w:pos="567"/>
        </w:tabs>
        <w:ind w:firstLine="5529"/>
        <w:contextualSpacing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>почтовый/электронный адрес, тел.)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  <w:r w:rsidRPr="00445C55">
        <w:rPr>
          <w:sz w:val="28"/>
          <w:szCs w:val="28"/>
        </w:rPr>
        <w:t>Заявление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547B8C">
        <w:rPr>
          <w:sz w:val="28"/>
          <w:szCs w:val="28"/>
        </w:rPr>
        <w:t>Прошу Вас присвоить, изменить, аннулировать адрес объекту недвижимости</w:t>
      </w:r>
    </w:p>
    <w:p w:rsidR="00F333B8" w:rsidRPr="00445C55" w:rsidRDefault="00F333B8" w:rsidP="00F333B8">
      <w:pPr>
        <w:widowControl w:val="0"/>
        <w:tabs>
          <w:tab w:val="left" w:pos="567"/>
        </w:tabs>
        <w:contextualSpacing/>
        <w:rPr>
          <w:sz w:val="28"/>
          <w:szCs w:val="28"/>
        </w:rPr>
      </w:pPr>
      <w:r w:rsidRPr="00445C55">
        <w:rPr>
          <w:sz w:val="28"/>
          <w:szCs w:val="28"/>
        </w:rPr>
        <w:t>__________________________________________________________________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>(нужное подчеркнуть)</w:t>
      </w:r>
      <w:r>
        <w:rPr>
          <w:sz w:val="28"/>
          <w:szCs w:val="28"/>
          <w:vertAlign w:val="superscript"/>
        </w:rPr>
        <w:t xml:space="preserve"> </w:t>
      </w:r>
      <w:r w:rsidRPr="00445C55">
        <w:rPr>
          <w:sz w:val="28"/>
          <w:szCs w:val="28"/>
          <w:vertAlign w:val="superscript"/>
        </w:rPr>
        <w:t xml:space="preserve"> (указываются место нахождения, кадастровый номер и т. д</w:t>
      </w:r>
      <w:proofErr w:type="gramStart"/>
      <w:r w:rsidRPr="00445C55">
        <w:rPr>
          <w:sz w:val="28"/>
          <w:szCs w:val="28"/>
          <w:vertAlign w:val="superscript"/>
        </w:rPr>
        <w:t>..)</w:t>
      </w:r>
      <w:proofErr w:type="gramEnd"/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  <w:r w:rsidRPr="00445C55">
        <w:rPr>
          <w:sz w:val="28"/>
          <w:szCs w:val="28"/>
        </w:rPr>
        <w:t>Способ получения заявителем результата муниципальной услуги</w:t>
      </w:r>
      <w:r w:rsidRPr="00445C55">
        <w:rPr>
          <w:sz w:val="28"/>
          <w:szCs w:val="28"/>
        </w:rPr>
        <w:br/>
        <w:t xml:space="preserve"> ________________________</w:t>
      </w:r>
    </w:p>
    <w:p w:rsidR="00F333B8" w:rsidRPr="00445C55" w:rsidRDefault="00F333B8" w:rsidP="00F333B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                (по почте, лично)</w:t>
      </w:r>
    </w:p>
    <w:p w:rsidR="00F333B8" w:rsidRPr="00445C55" w:rsidRDefault="00F333B8" w:rsidP="00F333B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F333B8" w:rsidRPr="00445C55" w:rsidRDefault="00F333B8" w:rsidP="00F333B8">
      <w:pPr>
        <w:widowControl w:val="0"/>
        <w:contextualSpacing/>
        <w:jc w:val="both"/>
        <w:rPr>
          <w:sz w:val="28"/>
          <w:szCs w:val="28"/>
        </w:rPr>
      </w:pPr>
      <w:r w:rsidRPr="00445C55">
        <w:rPr>
          <w:sz w:val="28"/>
          <w:szCs w:val="28"/>
        </w:rPr>
        <w:t>____________________    _________                                    «__»  _________201_г.</w:t>
      </w:r>
    </w:p>
    <w:p w:rsidR="00F333B8" w:rsidRPr="00445C55" w:rsidRDefault="00F333B8" w:rsidP="00F333B8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F333B8" w:rsidRPr="00445C55" w:rsidRDefault="00F333B8" w:rsidP="00F333B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F333B8" w:rsidRPr="00445C55" w:rsidRDefault="00F333B8" w:rsidP="00F333B8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proofErr w:type="gramStart"/>
      <w:r w:rsidRPr="00445C55">
        <w:rPr>
          <w:sz w:val="28"/>
          <w:szCs w:val="28"/>
        </w:rPr>
        <w:t>_________________________________________________________________</w:t>
      </w:r>
      <w:r w:rsidRPr="00445C55">
        <w:rPr>
          <w:sz w:val="28"/>
          <w:szCs w:val="28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  <w:proofErr w:type="gramEnd"/>
    </w:p>
    <w:p w:rsidR="00F333B8" w:rsidRPr="00445C55" w:rsidRDefault="00F333B8" w:rsidP="00F333B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F333B8" w:rsidRPr="00445C55" w:rsidRDefault="00F333B8" w:rsidP="00F333B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F333B8" w:rsidRDefault="00F333B8" w:rsidP="00F333B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Default="00F333B8" w:rsidP="00F333B8">
      <w:pPr>
        <w:widowControl w:val="0"/>
        <w:tabs>
          <w:tab w:val="left" w:pos="567"/>
        </w:tabs>
        <w:ind w:firstLine="6096"/>
        <w:contextualSpacing/>
      </w:pPr>
    </w:p>
    <w:p w:rsidR="00F333B8" w:rsidRPr="005F4F32" w:rsidRDefault="00F333B8" w:rsidP="00F333B8">
      <w:pPr>
        <w:widowControl w:val="0"/>
        <w:tabs>
          <w:tab w:val="left" w:pos="567"/>
        </w:tabs>
        <w:ind w:firstLine="6096"/>
        <w:contextualSpacing/>
      </w:pPr>
      <w:r w:rsidRPr="005F4F32">
        <w:lastRenderedPageBreak/>
        <w:t>Приложение №</w:t>
      </w:r>
      <w:r>
        <w:t xml:space="preserve"> 2</w:t>
      </w:r>
    </w:p>
    <w:p w:rsidR="00F333B8" w:rsidRPr="005F4F32" w:rsidRDefault="00F333B8" w:rsidP="00F333B8">
      <w:pPr>
        <w:widowControl w:val="0"/>
        <w:tabs>
          <w:tab w:val="left" w:pos="567"/>
        </w:tabs>
        <w:ind w:firstLine="6096"/>
        <w:contextualSpacing/>
      </w:pPr>
      <w:r w:rsidRPr="005F4F32">
        <w:t xml:space="preserve">к Административному регламенту </w:t>
      </w:r>
    </w:p>
    <w:p w:rsidR="00F333B8" w:rsidRPr="00445C55" w:rsidRDefault="00F333B8" w:rsidP="00F333B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F333B8" w:rsidRDefault="00F333B8" w:rsidP="00F333B8">
      <w:pPr>
        <w:widowControl w:val="0"/>
        <w:tabs>
          <w:tab w:val="left" w:pos="567"/>
        </w:tabs>
        <w:ind w:firstLine="3828"/>
      </w:pPr>
      <w:r>
        <w:t>Главе Администрации</w:t>
      </w:r>
    </w:p>
    <w:p w:rsidR="00F333B8" w:rsidRDefault="00F333B8" w:rsidP="00F333B8">
      <w:pPr>
        <w:widowControl w:val="0"/>
        <w:tabs>
          <w:tab w:val="left" w:pos="567"/>
        </w:tabs>
        <w:ind w:firstLine="3828"/>
      </w:pPr>
      <w:r>
        <w:t xml:space="preserve">сельского поселения Семенкинский сельсовет </w:t>
      </w:r>
    </w:p>
    <w:p w:rsidR="00F333B8" w:rsidRDefault="00F333B8" w:rsidP="00F333B8">
      <w:pPr>
        <w:widowControl w:val="0"/>
        <w:tabs>
          <w:tab w:val="left" w:pos="567"/>
        </w:tabs>
        <w:ind w:firstLine="3828"/>
      </w:pPr>
      <w:r>
        <w:t xml:space="preserve">муниципального района Белебеевский район </w:t>
      </w:r>
    </w:p>
    <w:p w:rsidR="00F333B8" w:rsidRDefault="00F333B8" w:rsidP="00F333B8">
      <w:pPr>
        <w:widowControl w:val="0"/>
        <w:tabs>
          <w:tab w:val="left" w:pos="567"/>
        </w:tabs>
        <w:ind w:firstLine="3828"/>
      </w:pPr>
      <w:r>
        <w:t>Республики Башкортостан</w:t>
      </w:r>
    </w:p>
    <w:p w:rsidR="00F333B8" w:rsidRDefault="00F333B8" w:rsidP="00F333B8">
      <w:pPr>
        <w:widowControl w:val="0"/>
        <w:tabs>
          <w:tab w:val="left" w:pos="567"/>
        </w:tabs>
        <w:ind w:firstLine="3828"/>
      </w:pPr>
      <w:r>
        <w:t>______________________________________</w:t>
      </w:r>
    </w:p>
    <w:p w:rsidR="00F333B8" w:rsidRDefault="00F333B8" w:rsidP="00F333B8">
      <w:pPr>
        <w:widowControl w:val="0"/>
        <w:ind w:firstLine="426"/>
        <w:jc w:val="center"/>
      </w:pPr>
    </w:p>
    <w:p w:rsidR="00F333B8" w:rsidRDefault="00F333B8" w:rsidP="00F333B8">
      <w:pPr>
        <w:widowControl w:val="0"/>
        <w:ind w:firstLine="426"/>
        <w:jc w:val="center"/>
      </w:pPr>
      <w:r>
        <w:t>Согласие на обработку персональных данных</w:t>
      </w:r>
    </w:p>
    <w:p w:rsidR="00F333B8" w:rsidRDefault="00F333B8" w:rsidP="00F333B8">
      <w:pPr>
        <w:widowControl w:val="0"/>
        <w:ind w:firstLine="426"/>
        <w:jc w:val="both"/>
      </w:pPr>
    </w:p>
    <w:p w:rsidR="00F333B8" w:rsidRPr="00F333B8" w:rsidRDefault="00F333B8" w:rsidP="00F333B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lang w:val="ru-RU"/>
        </w:rPr>
        <w:t>Я,____________________________________________________________,</w:t>
      </w:r>
    </w:p>
    <w:p w:rsidR="00F333B8" w:rsidRPr="00F333B8" w:rsidRDefault="00F333B8" w:rsidP="00F333B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vertAlign w:val="superscript"/>
          <w:lang w:val="ru-RU"/>
        </w:rPr>
        <w:t xml:space="preserve">                                      (ФИО лица, которое дает согласие)</w:t>
      </w:r>
    </w:p>
    <w:p w:rsidR="00F333B8" w:rsidRPr="00F333B8" w:rsidRDefault="00F333B8" w:rsidP="00F333B8">
      <w:pPr>
        <w:pStyle w:val="a6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lang w:val="ru-RU"/>
        </w:rPr>
        <w:t>даю согласие Администрации________________________________ адрес___________________, на обработку персональных данных ________________________</w:t>
      </w:r>
    </w:p>
    <w:p w:rsidR="00F333B8" w:rsidRPr="00F333B8" w:rsidRDefault="00F333B8" w:rsidP="00F333B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vertAlign w:val="superscript"/>
          <w:lang w:val="ru-RU"/>
        </w:rPr>
        <w:t xml:space="preserve">                                                 (ФИО лица, на которое дается согласие)</w:t>
      </w:r>
    </w:p>
    <w:p w:rsidR="00F333B8" w:rsidRPr="00F333B8" w:rsidRDefault="00F333B8" w:rsidP="00F333B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lang w:val="ru-RU"/>
        </w:rPr>
        <w:t>в целях оказания муниципальной услуги _______________________________, а также в с</w:t>
      </w:r>
      <w:r w:rsidRPr="00F333B8">
        <w:rPr>
          <w:rFonts w:ascii="Times New Roman" w:hAnsi="Times New Roman"/>
          <w:lang w:val="ru-RU"/>
        </w:rPr>
        <w:t>о</w:t>
      </w:r>
      <w:r w:rsidRPr="00F333B8">
        <w:rPr>
          <w:rFonts w:ascii="Times New Roman" w:hAnsi="Times New Roman"/>
          <w:lang w:val="ru-RU"/>
        </w:rPr>
        <w:t xml:space="preserve">ответствии со статьей 9 Федерального закона от 27.07.2006 года </w:t>
      </w:r>
      <w:r w:rsidRPr="00F333B8">
        <w:rPr>
          <w:rFonts w:ascii="Times New Roman" w:hAnsi="Times New Roman"/>
          <w:lang w:val="ru-RU"/>
        </w:rPr>
        <w:br/>
        <w:t>№ 152-ФЗ «О персональных данных» с использованием средств автоматизации и без использ</w:t>
      </w:r>
      <w:r w:rsidRPr="00F333B8">
        <w:rPr>
          <w:rFonts w:ascii="Times New Roman" w:hAnsi="Times New Roman"/>
          <w:lang w:val="ru-RU"/>
        </w:rPr>
        <w:t>о</w:t>
      </w:r>
      <w:r w:rsidRPr="00F333B8">
        <w:rPr>
          <w:rFonts w:ascii="Times New Roman" w:hAnsi="Times New Roman"/>
          <w:lang w:val="ru-RU"/>
        </w:rPr>
        <w:t>вания таких средств, а именно:</w:t>
      </w:r>
    </w:p>
    <w:p w:rsidR="00F333B8" w:rsidRPr="00F333B8" w:rsidRDefault="00F333B8" w:rsidP="00F333B8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F333B8">
        <w:rPr>
          <w:rFonts w:ascii="Times New Roman" w:hAnsi="Times New Roman"/>
          <w:lang w:val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r>
        <w:rPr>
          <w:rFonts w:ascii="Times New Roman" w:hAnsi="Times New Roman"/>
        </w:rPr>
        <w:t>E</w:t>
      </w:r>
      <w:r w:rsidRPr="00F333B8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 w:rsidRPr="00F333B8">
        <w:rPr>
          <w:rFonts w:ascii="Times New Roman" w:hAnsi="Times New Roman"/>
          <w:lang w:val="ru-RU"/>
        </w:rPr>
        <w:t>); паспорт (серия, номер, кем и к</w:t>
      </w:r>
      <w:r w:rsidRPr="00F333B8">
        <w:rPr>
          <w:rFonts w:ascii="Times New Roman" w:hAnsi="Times New Roman"/>
          <w:lang w:val="ru-RU"/>
        </w:rPr>
        <w:t>о</w:t>
      </w:r>
      <w:r w:rsidRPr="00F333B8">
        <w:rPr>
          <w:rFonts w:ascii="Times New Roman" w:hAnsi="Times New Roman"/>
          <w:lang w:val="ru-RU"/>
        </w:rPr>
        <w:t>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</w:t>
      </w:r>
      <w:r w:rsidRPr="00F333B8">
        <w:rPr>
          <w:rFonts w:ascii="Times New Roman" w:hAnsi="Times New Roman"/>
          <w:lang w:val="ru-RU"/>
        </w:rPr>
        <w:t>о</w:t>
      </w:r>
      <w:r w:rsidRPr="00F333B8">
        <w:rPr>
          <w:rFonts w:ascii="Times New Roman" w:hAnsi="Times New Roman"/>
          <w:lang w:val="ru-RU"/>
        </w:rPr>
        <w:t>плательщика; номер страхового свидетельства обязательного пенсионного страхования;</w:t>
      </w:r>
      <w:proofErr w:type="gramEnd"/>
    </w:p>
    <w:p w:rsidR="00F333B8" w:rsidRPr="00F333B8" w:rsidRDefault="00F333B8" w:rsidP="00F333B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lang w:val="ru-RU"/>
        </w:rPr>
        <w:t>- Иные категории персональных данных: состояние в браке, данные свидетельства о з</w:t>
      </w:r>
      <w:r w:rsidRPr="00F333B8">
        <w:rPr>
          <w:rFonts w:ascii="Times New Roman" w:hAnsi="Times New Roman"/>
          <w:lang w:val="ru-RU"/>
        </w:rPr>
        <w:t>а</w:t>
      </w:r>
      <w:r w:rsidRPr="00F333B8">
        <w:rPr>
          <w:rFonts w:ascii="Times New Roman" w:hAnsi="Times New Roman"/>
          <w:lang w:val="ru-RU"/>
        </w:rPr>
        <w:t>ключении брака, фамилия, имя, отчество супруг</w:t>
      </w:r>
      <w:proofErr w:type="gramStart"/>
      <w:r w:rsidRPr="00F333B8">
        <w:rPr>
          <w:rFonts w:ascii="Times New Roman" w:hAnsi="Times New Roman"/>
          <w:lang w:val="ru-RU"/>
        </w:rPr>
        <w:t>а(</w:t>
      </w:r>
      <w:proofErr w:type="gramEnd"/>
      <w:r w:rsidRPr="00F333B8">
        <w:rPr>
          <w:rFonts w:ascii="Times New Roman" w:hAnsi="Times New Roman"/>
          <w:lang w:val="ru-RU"/>
        </w:rPr>
        <w:t>и), паспортные данные супруга(и), степень родства, фамилии, имена, отчества и даты рождения других членов семьи, фамилии, имена, о</w:t>
      </w:r>
      <w:r w:rsidRPr="00F333B8">
        <w:rPr>
          <w:rFonts w:ascii="Times New Roman" w:hAnsi="Times New Roman"/>
          <w:lang w:val="ru-RU"/>
        </w:rPr>
        <w:t>т</w:t>
      </w:r>
      <w:r w:rsidRPr="00F333B8">
        <w:rPr>
          <w:rFonts w:ascii="Times New Roman" w:hAnsi="Times New Roman"/>
          <w:lang w:val="ru-RU"/>
        </w:rPr>
        <w:t xml:space="preserve">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F333B8">
        <w:rPr>
          <w:rFonts w:ascii="Times New Roman" w:hAnsi="Times New Roman"/>
          <w:lang w:val="ru-RU"/>
        </w:rPr>
        <w:t>трудовой книжки, форма допуска, серия, номер, дата выдачи, наименов</w:t>
      </w:r>
      <w:r w:rsidRPr="00F333B8">
        <w:rPr>
          <w:rFonts w:ascii="Times New Roman" w:hAnsi="Times New Roman"/>
          <w:lang w:val="ru-RU"/>
        </w:rPr>
        <w:t>а</w:t>
      </w:r>
      <w:r w:rsidRPr="00F333B8">
        <w:rPr>
          <w:rFonts w:ascii="Times New Roman" w:hAnsi="Times New Roman"/>
          <w:lang w:val="ru-RU"/>
        </w:rPr>
        <w:t>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</w:t>
      </w:r>
      <w:r w:rsidRPr="00F333B8">
        <w:rPr>
          <w:rFonts w:ascii="Times New Roman" w:hAnsi="Times New Roman"/>
          <w:lang w:val="ru-RU"/>
        </w:rPr>
        <w:t>о</w:t>
      </w:r>
      <w:r w:rsidRPr="00F333B8">
        <w:rPr>
          <w:rFonts w:ascii="Times New Roman" w:hAnsi="Times New Roman"/>
          <w:lang w:val="ru-RU"/>
        </w:rPr>
        <w:t>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F333B8">
        <w:rPr>
          <w:rFonts w:ascii="Times New Roman" w:hAnsi="Times New Roman"/>
          <w:lang w:val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F333B8">
        <w:rPr>
          <w:rFonts w:ascii="Times New Roman" w:hAnsi="Times New Roman"/>
          <w:lang w:val="ru-RU"/>
        </w:rPr>
        <w:t>а(</w:t>
      </w:r>
      <w:proofErr w:type="gramEnd"/>
      <w:r w:rsidRPr="00F333B8">
        <w:rPr>
          <w:rFonts w:ascii="Times New Roman" w:hAnsi="Times New Roman"/>
          <w:lang w:val="ru-RU"/>
        </w:rPr>
        <w:t>с) учет(а), данные о наградах, медалях, поощрениях, почетных званиях, доходы, расовая принадлежность, национальная пр</w:t>
      </w:r>
      <w:r w:rsidRPr="00F333B8">
        <w:rPr>
          <w:rFonts w:ascii="Times New Roman" w:hAnsi="Times New Roman"/>
          <w:lang w:val="ru-RU"/>
        </w:rPr>
        <w:t>и</w:t>
      </w:r>
      <w:r w:rsidRPr="00F333B8">
        <w:rPr>
          <w:rFonts w:ascii="Times New Roman" w:hAnsi="Times New Roman"/>
          <w:lang w:val="ru-RU"/>
        </w:rPr>
        <w:t>надлежность, религиозные убеждения, политические взгляды, философские убеждения, состо</w:t>
      </w:r>
      <w:r w:rsidRPr="00F333B8">
        <w:rPr>
          <w:rFonts w:ascii="Times New Roman" w:hAnsi="Times New Roman"/>
          <w:lang w:val="ru-RU"/>
        </w:rPr>
        <w:t>я</w:t>
      </w:r>
      <w:r w:rsidRPr="00F333B8">
        <w:rPr>
          <w:rFonts w:ascii="Times New Roman" w:hAnsi="Times New Roman"/>
          <w:lang w:val="ru-RU"/>
        </w:rPr>
        <w:t>ние здоровья, сведения из страховых полисов обязательного (добровольного) медицинского страхования.</w:t>
      </w:r>
    </w:p>
    <w:p w:rsidR="00F333B8" w:rsidRPr="00F333B8" w:rsidRDefault="00F333B8" w:rsidP="00F333B8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F333B8">
        <w:rPr>
          <w:rFonts w:ascii="Times New Roman" w:hAnsi="Times New Roman"/>
          <w:lang w:val="ru-RU"/>
        </w:rPr>
        <w:t>Обработка вышеуказанных персональных данных будет осуществляться путем сбора, с</w:t>
      </w:r>
      <w:r w:rsidRPr="00F333B8">
        <w:rPr>
          <w:rFonts w:ascii="Times New Roman" w:hAnsi="Times New Roman"/>
          <w:lang w:val="ru-RU"/>
        </w:rPr>
        <w:t>и</w:t>
      </w:r>
      <w:r w:rsidRPr="00F333B8">
        <w:rPr>
          <w:rFonts w:ascii="Times New Roman" w:hAnsi="Times New Roman"/>
          <w:lang w:val="ru-RU"/>
        </w:rPr>
        <w:t>стематизации, накопления, хранения, уточнения (изменения, обновления), использования, ун</w:t>
      </w:r>
      <w:r w:rsidRPr="00F333B8">
        <w:rPr>
          <w:rFonts w:ascii="Times New Roman" w:hAnsi="Times New Roman"/>
          <w:lang w:val="ru-RU"/>
        </w:rPr>
        <w:t>и</w:t>
      </w:r>
      <w:r w:rsidRPr="00F333B8">
        <w:rPr>
          <w:rFonts w:ascii="Times New Roman" w:hAnsi="Times New Roman"/>
          <w:lang w:val="ru-RU"/>
        </w:rPr>
        <w:t>чтожения, передачи.</w:t>
      </w:r>
      <w:proofErr w:type="gramEnd"/>
    </w:p>
    <w:p w:rsidR="00F333B8" w:rsidRPr="00F333B8" w:rsidRDefault="00F333B8" w:rsidP="00F333B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lang w:val="ru-RU"/>
        </w:rPr>
        <w:t>Согласие вступает в силу со дня его подписания и действует до достижения целей обр</w:t>
      </w:r>
      <w:r w:rsidRPr="00F333B8">
        <w:rPr>
          <w:rFonts w:ascii="Times New Roman" w:hAnsi="Times New Roman"/>
          <w:lang w:val="ru-RU"/>
        </w:rPr>
        <w:t>а</w:t>
      </w:r>
      <w:r w:rsidRPr="00F333B8">
        <w:rPr>
          <w:rFonts w:ascii="Times New Roman" w:hAnsi="Times New Roman"/>
          <w:lang w:val="ru-RU"/>
        </w:rPr>
        <w:t>ботки.</w:t>
      </w:r>
    </w:p>
    <w:p w:rsidR="00F333B8" w:rsidRPr="00F333B8" w:rsidRDefault="00F333B8" w:rsidP="00F333B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F333B8">
        <w:rPr>
          <w:rFonts w:ascii="Times New Roman" w:hAnsi="Times New Roman"/>
          <w:lang w:val="ru-RU"/>
        </w:rPr>
        <w:t>Согласие может быть отозвано мною в любое время на основании моего письменного з</w:t>
      </w:r>
      <w:r w:rsidRPr="00F333B8">
        <w:rPr>
          <w:rFonts w:ascii="Times New Roman" w:hAnsi="Times New Roman"/>
          <w:lang w:val="ru-RU"/>
        </w:rPr>
        <w:t>а</w:t>
      </w:r>
      <w:r w:rsidRPr="00F333B8">
        <w:rPr>
          <w:rFonts w:ascii="Times New Roman" w:hAnsi="Times New Roman"/>
          <w:lang w:val="ru-RU"/>
        </w:rPr>
        <w:t>явления.</w:t>
      </w:r>
    </w:p>
    <w:p w:rsidR="00F333B8" w:rsidRDefault="00F333B8" w:rsidP="00F333B8">
      <w:pPr>
        <w:widowControl w:val="0"/>
        <w:jc w:val="both"/>
      </w:pPr>
      <w:r>
        <w:t>____________________    _________                                    «__»  _________201_г.</w:t>
      </w:r>
    </w:p>
    <w:p w:rsidR="00F333B8" w:rsidRDefault="00F333B8" w:rsidP="00F333B8">
      <w:pPr>
        <w:widowControl w:val="0"/>
        <w:ind w:firstLine="426"/>
        <w:jc w:val="both"/>
        <w:rPr>
          <w:vertAlign w:val="superscript"/>
        </w:rPr>
      </w:pPr>
      <w:r>
        <w:rPr>
          <w:vertAlign w:val="superscript"/>
        </w:rPr>
        <w:t xml:space="preserve">                         (Ф.И.О.)                               (подпись)</w:t>
      </w:r>
    </w:p>
    <w:p w:rsidR="00797D14" w:rsidRDefault="00797D14" w:rsidP="00F333B8">
      <w:pPr>
        <w:widowControl w:val="0"/>
        <w:tabs>
          <w:tab w:val="left" w:pos="567"/>
        </w:tabs>
        <w:ind w:firstLine="5670"/>
        <w:contextualSpacing/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5670"/>
        <w:contextualSpacing/>
      </w:pPr>
      <w:bookmarkStart w:id="0" w:name="_GoBack"/>
      <w:bookmarkEnd w:id="0"/>
      <w:r w:rsidRPr="00FE70D2">
        <w:lastRenderedPageBreak/>
        <w:t>Приложение №</w:t>
      </w:r>
      <w:r>
        <w:t xml:space="preserve"> 3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5670"/>
        <w:contextualSpacing/>
      </w:pPr>
      <w:r w:rsidRPr="00FE70D2">
        <w:t xml:space="preserve">к Административному регламенту </w:t>
      </w:r>
    </w:p>
    <w:p w:rsidR="00F333B8" w:rsidRPr="00445C55" w:rsidRDefault="00F333B8" w:rsidP="00F333B8">
      <w:pPr>
        <w:ind w:firstLine="426"/>
        <w:jc w:val="center"/>
        <w:rPr>
          <w:sz w:val="28"/>
          <w:szCs w:val="28"/>
        </w:rPr>
      </w:pPr>
    </w:p>
    <w:p w:rsidR="00F333B8" w:rsidRPr="00195170" w:rsidRDefault="00F333B8" w:rsidP="00F333B8">
      <w:pPr>
        <w:ind w:firstLine="426"/>
        <w:jc w:val="center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>Блок-схема</w:t>
      </w:r>
    </w:p>
    <w:p w:rsidR="00F333B8" w:rsidRPr="00195170" w:rsidRDefault="00F333B8" w:rsidP="00F333B8">
      <w:pPr>
        <w:ind w:firstLine="426"/>
        <w:jc w:val="center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>предоставления муниципальной услуги</w:t>
      </w:r>
    </w:p>
    <w:p w:rsidR="00F333B8" w:rsidRPr="00445C55" w:rsidRDefault="00F333B8" w:rsidP="00F333B8">
      <w:pPr>
        <w:ind w:firstLine="426"/>
        <w:jc w:val="center"/>
        <w:rPr>
          <w:sz w:val="28"/>
          <w:szCs w:val="28"/>
        </w:rPr>
      </w:pP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295775" cy="395605"/>
                <wp:effectExtent l="8890" t="5715" r="10160" b="825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AD3908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Прием и регистрация </w:t>
                            </w:r>
                            <w:r w:rsidRPr="006830E5">
                              <w:rPr>
                                <w:kern w:val="24"/>
                              </w:rPr>
                              <w:t>заявления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 xml:space="preserve">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00.8pt;margin-top:0;width:338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" filled="f" strokecolor="#4f81bd">
                <v:textbox>
                  <w:txbxContent>
                    <w:p w:rsidR="00F333B8" w:rsidRPr="00AD3908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Прием и регистрация </w:t>
                      </w:r>
                      <w:r w:rsidRPr="006830E5">
                        <w:rPr>
                          <w:kern w:val="24"/>
                        </w:rPr>
                        <w:t>заявления</w:t>
                      </w:r>
                      <w:r>
                        <w:rPr>
                          <w:kern w:val="24"/>
                          <w:lang w:val="ru-RU"/>
                        </w:rPr>
                        <w:t xml:space="preserve">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635" cy="150495"/>
                <wp:effectExtent l="56515" t="10795" r="57150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56.05pt;margin-top:7pt;width:.0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ie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237490</wp:posOffset>
                </wp:positionV>
                <wp:extent cx="4283710" cy="325755"/>
                <wp:effectExtent l="11430" t="6985" r="10160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B8" w:rsidRPr="008D15EE" w:rsidRDefault="00F333B8" w:rsidP="00F333B8">
                            <w:pPr>
                              <w:jc w:val="center"/>
                            </w:pPr>
                            <w:r w:rsidRPr="008D15EE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101.75pt;margin-top:18.7pt;width:337.3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" strokecolor="#4f81bd">
                <v:textbox>
                  <w:txbxContent>
                    <w:p w:rsidR="00F333B8" w:rsidRPr="008D15EE" w:rsidRDefault="00F333B8" w:rsidP="00F333B8">
                      <w:pPr>
                        <w:jc w:val="center"/>
                      </w:pPr>
                      <w:r w:rsidRPr="008D15EE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258445</wp:posOffset>
                </wp:positionV>
                <wp:extent cx="635" cy="333375"/>
                <wp:effectExtent l="56515" t="10795" r="57150" b="177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6.05pt;margin-top:20.35pt;width:.0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285115</wp:posOffset>
                </wp:positionV>
                <wp:extent cx="635" cy="432435"/>
                <wp:effectExtent l="55880" t="10795" r="57785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0.5pt;margin-top:22.45pt;width:.0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FIYw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285115</wp:posOffset>
                </wp:positionV>
                <wp:extent cx="3276600" cy="635"/>
                <wp:effectExtent l="8890" t="10795" r="1016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2.55pt;margin-top:22.45pt;width:258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285115</wp:posOffset>
                </wp:positionV>
                <wp:extent cx="0" cy="432435"/>
                <wp:effectExtent l="57150" t="1079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2.6pt;margin-top:22.45pt;width:0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104140</wp:posOffset>
                </wp:positionV>
                <wp:extent cx="2597785" cy="619760"/>
                <wp:effectExtent l="5715" t="5080" r="6350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1A3AF1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Соответствие представленных д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кументов установленным требов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ниям</w:t>
                            </w:r>
                          </w:p>
                          <w:p w:rsidR="00F333B8" w:rsidRPr="00AD3908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24.05pt;margin-top:8.2pt;width:204.5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" filled="f" strokecolor="#4f81bd">
                <v:textbox>
                  <w:txbxContent>
                    <w:p w:rsidR="00F333B8" w:rsidRPr="001A3AF1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Соответствие представленных д</w:t>
                      </w:r>
                      <w:r>
                        <w:rPr>
                          <w:kern w:val="24"/>
                          <w:lang w:val="ru-RU"/>
                        </w:rPr>
                        <w:t>о</w:t>
                      </w:r>
                      <w:r>
                        <w:rPr>
                          <w:kern w:val="24"/>
                          <w:lang w:val="ru-RU"/>
                        </w:rPr>
                        <w:t>кументов установленным требов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>ниям</w:t>
                      </w:r>
                    </w:p>
                    <w:p w:rsidR="00F333B8" w:rsidRPr="00AD3908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2457450" cy="619760"/>
                <wp:effectExtent l="8890" t="5080" r="10160" b="133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1A3AF1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Несоответствие представленных документов установленным тр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бованиям</w:t>
                            </w:r>
                          </w:p>
                          <w:p w:rsidR="00F333B8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281.55pt;margin-top:8.2pt;width:193.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" filled="f" strokecolor="#4f81bd">
                <v:textbox>
                  <w:txbxContent>
                    <w:p w:rsidR="00F333B8" w:rsidRPr="001A3AF1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Несоответствие представленных документов установленным тр</w:t>
                      </w:r>
                      <w:r>
                        <w:rPr>
                          <w:kern w:val="24"/>
                          <w:lang w:val="ru-RU"/>
                        </w:rPr>
                        <w:t>е</w:t>
                      </w:r>
                      <w:r>
                        <w:rPr>
                          <w:kern w:val="24"/>
                          <w:lang w:val="ru-RU"/>
                        </w:rPr>
                        <w:t>бованиям</w:t>
                      </w:r>
                    </w:p>
                    <w:p w:rsidR="00F333B8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50800</wp:posOffset>
                </wp:positionV>
                <wp:extent cx="0" cy="3491865"/>
                <wp:effectExtent l="8890" t="10795" r="10160" b="120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00.55pt;margin-top:4pt;width:0;height:27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P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50800</wp:posOffset>
                </wp:positionV>
                <wp:extent cx="323850" cy="0"/>
                <wp:effectExtent l="8890" t="10795" r="10160" b="82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5.05pt;margin-top:4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wUSw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"/>
            </w:pict>
          </mc:Fallback>
        </mc:AlternateContent>
      </w:r>
    </w:p>
    <w:p w:rsidR="00F333B8" w:rsidRPr="00445C55" w:rsidRDefault="00F333B8" w:rsidP="00F333B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288290</wp:posOffset>
                </wp:positionV>
                <wp:extent cx="356870" cy="635"/>
                <wp:effectExtent l="56515" t="5715" r="57150" b="18415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6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108.55pt;margin-top:22.7pt;width:28.1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1503680</wp:posOffset>
                </wp:positionV>
                <wp:extent cx="2260600" cy="707390"/>
                <wp:effectExtent l="5715" t="8255" r="10160" b="82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1153FB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4D3DF1">
                              <w:rPr>
                                <w:lang w:val="ru-RU"/>
                              </w:rPr>
                              <w:t>Наличие оснований для отказа в предоставлении муниципал</w:t>
                            </w:r>
                            <w:r w:rsidRPr="004D3DF1">
                              <w:rPr>
                                <w:lang w:val="ru-RU"/>
                              </w:rPr>
                              <w:t>ь</w:t>
                            </w:r>
                            <w:r w:rsidRPr="004D3DF1">
                              <w:rPr>
                                <w:lang w:val="ru-RU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97.05pt;margin-top:118.4pt;width:178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" filled="f" strokecolor="#4f81bd">
                <v:textbox>
                  <w:txbxContent>
                    <w:p w:rsidR="00F333B8" w:rsidRPr="001153FB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4D3DF1">
                        <w:rPr>
                          <w:lang w:val="ru-RU"/>
                        </w:rPr>
                        <w:t>Наличие оснований для отказа в предоставлении муниципал</w:t>
                      </w:r>
                      <w:r w:rsidRPr="004D3DF1">
                        <w:rPr>
                          <w:lang w:val="ru-RU"/>
                        </w:rPr>
                        <w:t>ь</w:t>
                      </w:r>
                      <w:r w:rsidRPr="004D3DF1">
                        <w:rPr>
                          <w:lang w:val="ru-RU"/>
                        </w:rPr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1020445</wp:posOffset>
                </wp:positionV>
                <wp:extent cx="0" cy="483235"/>
                <wp:effectExtent l="56515" t="10795" r="57785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8.8pt;margin-top:80.35pt;width:0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1010920</wp:posOffset>
                </wp:positionV>
                <wp:extent cx="1423670" cy="9525"/>
                <wp:effectExtent l="13970" t="10795" r="1016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6.7pt;margin-top:79.6pt;width:112.1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467360</wp:posOffset>
                </wp:positionV>
                <wp:extent cx="3582670" cy="1174750"/>
                <wp:effectExtent l="12700" t="10160" r="508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FF51FC" w:rsidRDefault="00F333B8" w:rsidP="00F333B8">
                            <w:pPr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Формирование и направление межведомственных и внутриведомственных запросов о </w:t>
                            </w:r>
                            <w:r w:rsidRPr="004D3DF1">
                              <w:rPr>
                                <w:kern w:val="24"/>
                              </w:rPr>
                              <w:t xml:space="preserve">предоставлении документов, </w:t>
                            </w:r>
                            <w:r w:rsidRPr="004D3DF1">
                              <w:t>необходимых для предоставления м</w:t>
                            </w:r>
                            <w:r w:rsidRPr="004D3DF1">
                              <w:t>у</w:t>
                            </w:r>
                            <w:r w:rsidRPr="004D3DF1">
                              <w:t>ниципальной услуги в государственные органы и иные органы, участвующие в предоставлении м</w:t>
                            </w:r>
                            <w:r w:rsidRPr="004D3DF1">
                              <w:t>у</w:t>
                            </w:r>
                            <w:r w:rsidRPr="004D3DF1">
                              <w:t>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(при необходимости)</w:t>
                            </w:r>
                          </w:p>
                          <w:p w:rsidR="00F333B8" w:rsidRPr="00472E65" w:rsidRDefault="00F333B8" w:rsidP="00F333B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F333B8" w:rsidRPr="004D3DF1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5.4pt;margin-top:36.8pt;width:282.1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" filled="f" strokecolor="#4f81bd">
                <v:textbox>
                  <w:txbxContent>
                    <w:p w:rsidR="00F333B8" w:rsidRPr="00FF51FC" w:rsidRDefault="00F333B8" w:rsidP="00F333B8">
                      <w:pPr>
                        <w:jc w:val="center"/>
                      </w:pPr>
                      <w:r>
                        <w:rPr>
                          <w:kern w:val="24"/>
                        </w:rPr>
                        <w:t xml:space="preserve">Формирование и направление межведомственных и внутриведомственных запросов о </w:t>
                      </w:r>
                      <w:r w:rsidRPr="004D3DF1">
                        <w:rPr>
                          <w:kern w:val="24"/>
                        </w:rPr>
                        <w:t xml:space="preserve">предоставлении документов, </w:t>
                      </w:r>
                      <w:r w:rsidRPr="004D3DF1">
                        <w:t>необходимых для предоставления м</w:t>
                      </w:r>
                      <w:r w:rsidRPr="004D3DF1">
                        <w:t>у</w:t>
                      </w:r>
                      <w:r w:rsidRPr="004D3DF1">
                        <w:t>ниципальной услуги в государственные органы и иные органы, участвующие в предоставлении м</w:t>
                      </w:r>
                      <w:r w:rsidRPr="004D3DF1">
                        <w:t>у</w:t>
                      </w:r>
                      <w:r w:rsidRPr="004D3DF1">
                        <w:t>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(при необходимости)</w:t>
                      </w:r>
                    </w:p>
                    <w:p w:rsidR="00F333B8" w:rsidRPr="00472E65" w:rsidRDefault="00F333B8" w:rsidP="00F333B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F333B8" w:rsidRPr="004D3DF1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0" cy="270510"/>
                <wp:effectExtent l="57150" t="13335" r="5715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2.6pt;margin-top:8.6pt;width:0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i6YgIAAHc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2976245" cy="511175"/>
                <wp:effectExtent l="12065" t="7620" r="12065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1153FB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Отсутствие</w:t>
                            </w:r>
                            <w:r w:rsidRPr="004D3DF1">
                              <w:rPr>
                                <w:lang w:val="ru-RU"/>
                              </w:rPr>
                              <w:t xml:space="preserve"> оснований для отказа в пред</w:t>
                            </w:r>
                            <w:r w:rsidRPr="004D3DF1">
                              <w:rPr>
                                <w:lang w:val="ru-RU"/>
                              </w:rPr>
                              <w:t>о</w:t>
                            </w:r>
                            <w:r w:rsidRPr="004D3DF1">
                              <w:rPr>
                                <w:lang w:val="ru-RU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5.8pt;margin-top:2.3pt;width:234.35pt;height: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" filled="f" strokecolor="#4f81bd">
                <v:textbox>
                  <w:txbxContent>
                    <w:p w:rsidR="00F333B8" w:rsidRPr="001153FB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Отсутствие</w:t>
                      </w:r>
                      <w:r w:rsidRPr="004D3DF1">
                        <w:rPr>
                          <w:lang w:val="ru-RU"/>
                        </w:rPr>
                        <w:t xml:space="preserve"> оснований для отказа в пред</w:t>
                      </w:r>
                      <w:r w:rsidRPr="004D3DF1">
                        <w:rPr>
                          <w:lang w:val="ru-RU"/>
                        </w:rPr>
                        <w:t>о</w:t>
                      </w:r>
                      <w:r w:rsidRPr="004D3DF1">
                        <w:rPr>
                          <w:lang w:val="ru-RU"/>
                        </w:rPr>
                        <w:t>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167640</wp:posOffset>
                </wp:positionV>
                <wp:extent cx="635" cy="635635"/>
                <wp:effectExtent l="56515" t="6985" r="5715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8.8pt;margin-top:13.2pt;width:.0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hiYA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</wp:posOffset>
                </wp:positionV>
                <wp:extent cx="635" cy="734695"/>
                <wp:effectExtent l="56515" t="13970" r="5715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2.55pt;margin-top:1.15pt;width:.05pt;height:57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260600" cy="878840"/>
                <wp:effectExtent l="8890" t="13970" r="698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  <w:lang w:val="ru-RU"/>
                              </w:rPr>
                            </w:pPr>
                          </w:p>
                          <w:p w:rsidR="00F333B8" w:rsidRPr="001153FB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Принятие решения об отказе в</w:t>
                            </w:r>
                            <w:r w:rsidRPr="006830E5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предоставлении муниципал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293.55pt;margin-top:8.05pt;width:178pt;height: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" filled="f" strokecolor="#4f81bd">
                <v:textbox>
                  <w:txbxContent>
                    <w:p w:rsidR="00F333B8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kern w:val="24"/>
                          <w:lang w:val="ru-RU"/>
                        </w:rPr>
                      </w:pPr>
                    </w:p>
                    <w:p w:rsidR="00F333B8" w:rsidRPr="001153FB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Принятие решения об отказе в</w:t>
                      </w:r>
                      <w:r w:rsidRPr="006830E5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  <w:lang w:val="ru-RU"/>
                        </w:rPr>
                        <w:t>предоставлении муниципал</w:t>
                      </w:r>
                      <w:r>
                        <w:rPr>
                          <w:kern w:val="24"/>
                          <w:lang w:val="ru-RU"/>
                        </w:rPr>
                        <w:t>ь</w:t>
                      </w:r>
                      <w:r>
                        <w:rPr>
                          <w:kern w:val="24"/>
                          <w:lang w:val="ru-RU"/>
                        </w:rPr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125730</wp:posOffset>
                </wp:positionV>
                <wp:extent cx="368300" cy="0"/>
                <wp:effectExtent l="21590" t="54610" r="1016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1.55pt;margin-top:9.9pt;width:29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48260</wp:posOffset>
                </wp:positionV>
                <wp:extent cx="2260600" cy="878840"/>
                <wp:effectExtent l="5715" t="5715" r="10160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1A3AF1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Принятие решения о присво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нии, изменении, аннулиров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нии адреса объекта недвиж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36.05pt;margin-top:3.8pt;width:178pt;height:6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" filled="f" strokecolor="#4f81bd">
                <v:textbox>
                  <w:txbxContent>
                    <w:p w:rsidR="00F333B8" w:rsidRPr="001A3AF1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Принятие решения о присво</w:t>
                      </w:r>
                      <w:r>
                        <w:rPr>
                          <w:kern w:val="24"/>
                          <w:lang w:val="ru-RU"/>
                        </w:rPr>
                        <w:t>е</w:t>
                      </w:r>
                      <w:r>
                        <w:rPr>
                          <w:kern w:val="24"/>
                          <w:lang w:val="ru-RU"/>
                        </w:rPr>
                        <w:t>нии, изменении, аннулиров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>нии адреса объекта недвиж</w:t>
                      </w:r>
                      <w:r>
                        <w:rPr>
                          <w:kern w:val="24"/>
                          <w:lang w:val="ru-RU"/>
                        </w:rPr>
                        <w:t>и</w:t>
                      </w:r>
                      <w:r>
                        <w:rPr>
                          <w:kern w:val="24"/>
                          <w:lang w:val="ru-RU"/>
                        </w:rPr>
                        <w:t>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35" cy="582295"/>
                <wp:effectExtent l="56515" t="6985" r="57150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8.8pt;margin-top:8.25pt;width:.05pt;height: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OPYwIAAHc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50800</wp:posOffset>
                </wp:positionV>
                <wp:extent cx="635" cy="392430"/>
                <wp:effectExtent l="57785" t="8255" r="5588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15pt;margin-top:4pt;width:.05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E9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161290</wp:posOffset>
                </wp:positionV>
                <wp:extent cx="2260600" cy="638175"/>
                <wp:effectExtent l="5715" t="8255" r="1016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1153FB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 Выдача (направление) заяв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297.05pt;margin-top:12.7pt;width:17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" filled="f" strokecolor="#4f81bd">
                <v:textbox>
                  <w:txbxContent>
                    <w:p w:rsidR="00F333B8" w:rsidRPr="001153FB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 Выдача (направление) заяв</w:t>
                      </w:r>
                      <w:r>
                        <w:rPr>
                          <w:kern w:val="24"/>
                          <w:lang w:val="ru-RU"/>
                        </w:rPr>
                        <w:t>и</w:t>
                      </w:r>
                      <w:r>
                        <w:rPr>
                          <w:kern w:val="24"/>
                          <w:lang w:val="ru-RU"/>
                        </w:rPr>
                        <w:t>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92710</wp:posOffset>
                </wp:positionV>
                <wp:extent cx="2260600" cy="878840"/>
                <wp:effectExtent l="5715" t="10160" r="1016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3B8" w:rsidRPr="001153FB" w:rsidRDefault="00F333B8" w:rsidP="00F333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Выдача (направление) пост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новления о присвоении, изм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нении, аннулировании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24.05pt;margin-top:7.3pt;width:178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" filled="f" strokecolor="#4f81bd">
                <v:textbox>
                  <w:txbxContent>
                    <w:p w:rsidR="00F333B8" w:rsidRPr="001153FB" w:rsidRDefault="00F333B8" w:rsidP="00F333B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Выдача (направление) пост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>новления о присвоении, изм</w:t>
                      </w:r>
                      <w:r>
                        <w:rPr>
                          <w:kern w:val="24"/>
                          <w:lang w:val="ru-RU"/>
                        </w:rPr>
                        <w:t>е</w:t>
                      </w:r>
                      <w:r>
                        <w:rPr>
                          <w:kern w:val="24"/>
                          <w:lang w:val="ru-RU"/>
                        </w:rPr>
                        <w:t>нении, аннулировании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Pr="00445C55" w:rsidRDefault="00F333B8" w:rsidP="00F333B8">
      <w:pPr>
        <w:ind w:firstLine="426"/>
      </w:pPr>
    </w:p>
    <w:p w:rsidR="00F333B8" w:rsidRDefault="00F333B8" w:rsidP="00F333B8">
      <w:pPr>
        <w:tabs>
          <w:tab w:val="left" w:pos="1455"/>
        </w:tabs>
        <w:ind w:firstLine="426"/>
      </w:pPr>
    </w:p>
    <w:p w:rsidR="00F333B8" w:rsidRDefault="00F333B8" w:rsidP="00F333B8">
      <w:pPr>
        <w:tabs>
          <w:tab w:val="left" w:pos="1455"/>
        </w:tabs>
        <w:ind w:firstLine="426"/>
      </w:pPr>
    </w:p>
    <w:p w:rsidR="00F333B8" w:rsidRDefault="00F333B8" w:rsidP="00F333B8">
      <w:pPr>
        <w:tabs>
          <w:tab w:val="left" w:pos="1455"/>
        </w:tabs>
        <w:ind w:firstLine="426"/>
      </w:pPr>
    </w:p>
    <w:p w:rsidR="00F333B8" w:rsidRDefault="00F333B8" w:rsidP="00F333B8">
      <w:pPr>
        <w:tabs>
          <w:tab w:val="left" w:pos="1455"/>
        </w:tabs>
        <w:ind w:firstLine="426"/>
      </w:pPr>
    </w:p>
    <w:p w:rsidR="00F333B8" w:rsidRPr="00445C55" w:rsidRDefault="00F333B8" w:rsidP="00F333B8">
      <w:pPr>
        <w:tabs>
          <w:tab w:val="left" w:pos="1455"/>
        </w:tabs>
        <w:ind w:firstLine="426"/>
      </w:pPr>
    </w:p>
    <w:p w:rsidR="00F333B8" w:rsidRPr="00FE70D2" w:rsidRDefault="00F333B8" w:rsidP="00F333B8">
      <w:pPr>
        <w:widowControl w:val="0"/>
        <w:tabs>
          <w:tab w:val="left" w:pos="567"/>
        </w:tabs>
        <w:ind w:firstLine="5670"/>
        <w:contextualSpacing/>
      </w:pPr>
      <w:r w:rsidRPr="00FE70D2">
        <w:lastRenderedPageBreak/>
        <w:t>Приложение № 4</w:t>
      </w:r>
    </w:p>
    <w:p w:rsidR="00F333B8" w:rsidRPr="00FE70D2" w:rsidRDefault="00F333B8" w:rsidP="00F333B8">
      <w:pPr>
        <w:widowControl w:val="0"/>
        <w:tabs>
          <w:tab w:val="left" w:pos="567"/>
        </w:tabs>
        <w:ind w:firstLine="5670"/>
        <w:contextualSpacing/>
      </w:pPr>
      <w:r w:rsidRPr="00FE70D2">
        <w:t xml:space="preserve">к Административному регламенту </w:t>
      </w:r>
    </w:p>
    <w:p w:rsidR="00F333B8" w:rsidRPr="00445C55" w:rsidRDefault="00F333B8" w:rsidP="00F333B8">
      <w:pPr>
        <w:tabs>
          <w:tab w:val="left" w:pos="1020"/>
        </w:tabs>
        <w:ind w:firstLine="426"/>
      </w:pPr>
    </w:p>
    <w:p w:rsidR="00F333B8" w:rsidRPr="00FE70D2" w:rsidRDefault="00F333B8" w:rsidP="00F333B8">
      <w:pPr>
        <w:ind w:firstLine="426"/>
        <w:jc w:val="center"/>
        <w:rPr>
          <w:rFonts w:ascii="&quot;Linux Libertine&quot;" w:hAnsi="&quot;Linux Libertine&quot;" w:cs="&quot;Linux Libertine&quot;"/>
          <w:bCs/>
          <w:color w:val="000000"/>
        </w:rPr>
      </w:pPr>
      <w:r w:rsidRPr="00FE70D2">
        <w:rPr>
          <w:rFonts w:ascii="&quot;Linux Libertine&quot;" w:hAnsi="&quot;Linux Libertine&quot;" w:cs="&quot;Linux Libertine&quot;"/>
          <w:bCs/>
          <w:color w:val="000000"/>
        </w:rPr>
        <w:t>Расписка</w:t>
      </w:r>
    </w:p>
    <w:p w:rsidR="00F333B8" w:rsidRPr="00FE70D2" w:rsidRDefault="00F333B8" w:rsidP="00F333B8">
      <w:pPr>
        <w:ind w:firstLine="426"/>
        <w:jc w:val="center"/>
        <w:rPr>
          <w:rFonts w:ascii="Calibri" w:hAnsi="Calibri" w:cs="&quot;Linux Libertine&quot;"/>
          <w:b/>
          <w:bCs/>
          <w:color w:val="000000"/>
        </w:rPr>
      </w:pPr>
      <w:r w:rsidRPr="00FE70D2">
        <w:rPr>
          <w:rFonts w:ascii="&quot;Linux Libertine&quot;" w:hAnsi="&quot;Linux Libertine&quot;" w:cs="&quot;Linux Libertine&quot;"/>
          <w:bCs/>
          <w:color w:val="000000"/>
        </w:rPr>
        <w:t xml:space="preserve">о приеме документов на предоставление услуги </w:t>
      </w:r>
      <w:bookmarkStart w:id="1" w:name="OLE_LINK52"/>
      <w:bookmarkStart w:id="2" w:name="OLE_LINK53"/>
      <w:r w:rsidRPr="00FE70D2">
        <w:rPr>
          <w:rFonts w:ascii="&quot;Linux Libertine&quot;" w:hAnsi="&quot;Linux Libertine&quot;" w:cs="&quot;Linux Libertine&quot;"/>
          <w:bCs/>
          <w:color w:val="000000"/>
        </w:rPr>
        <w:t>«</w:t>
      </w:r>
      <w:r w:rsidRPr="00FE70D2">
        <w:t>Присвоение, изменение, аннулирование адреса объекту недвижимости на территории, находящихся в муниципальной собственности Администрации ___________________</w:t>
      </w:r>
      <w:r w:rsidRPr="00FE70D2">
        <w:rPr>
          <w:rFonts w:ascii="&quot;Linux Libertine&quot;" w:hAnsi="&quot;Linux Libertine&quot;" w:cs="&quot;Linux Libertine&quot;"/>
          <w:b/>
          <w:bCs/>
          <w:color w:val="000000"/>
        </w:rPr>
        <w:t>»</w:t>
      </w:r>
      <w:bookmarkEnd w:id="1"/>
      <w:bookmarkEnd w:id="2"/>
    </w:p>
    <w:p w:rsidR="00F333B8" w:rsidRPr="00FE70D2" w:rsidRDefault="00F333B8" w:rsidP="00F333B8">
      <w:pPr>
        <w:ind w:firstLine="426"/>
        <w:jc w:val="center"/>
        <w:rPr>
          <w:rFonts w:ascii="Calibri" w:hAnsi="Calibri" w:cs="&quot;Linux Libertine&quot;"/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6"/>
        <w:gridCol w:w="2338"/>
        <w:gridCol w:w="2344"/>
      </w:tblGrid>
      <w:tr w:rsidR="00F333B8" w:rsidRPr="00FE70D2" w:rsidTr="009632CB">
        <w:trPr>
          <w:trHeight w:val="629"/>
        </w:trPr>
        <w:tc>
          <w:tcPr>
            <w:tcW w:w="2691" w:type="pct"/>
            <w:vMerge w:val="restart"/>
            <w:vAlign w:val="center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  <w:r w:rsidRPr="00FE70D2">
              <w:rPr>
                <w:rFonts w:ascii="&quot;Roman Unicode&quot;" w:hAnsi="&quot;Roman Unicode&quot;" w:cs="&quot;Roman Unicode&quot;"/>
                <w:color w:val="000000"/>
              </w:rPr>
              <w:t xml:space="preserve">Заявитель   </w:t>
            </w:r>
            <w:r w:rsidRPr="00FE70D2">
              <w:rPr>
                <w:rFonts w:ascii="Calibri" w:hAnsi="Calibri" w:cs="&quot;Roman Unicode&quot;"/>
                <w:color w:val="000000"/>
              </w:rPr>
              <w:t>____________________________</w:t>
            </w:r>
            <w:r w:rsidRPr="00FE70D2">
              <w:rPr>
                <w:rFonts w:ascii="&quot;Roman Unicode&quot;" w:hAnsi="&quot;Roman Unicode&quot;" w:cs="&quot;Roman Unicode&quot;"/>
                <w:color w:val="000000"/>
              </w:rPr>
              <w:t>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333B8" w:rsidRPr="00FE70D2" w:rsidRDefault="00F333B8" w:rsidP="009632CB">
            <w:pPr>
              <w:ind w:firstLine="426"/>
              <w:rPr>
                <w:rFonts w:ascii="Calibri" w:hAnsi="Calibri"/>
              </w:rPr>
            </w:pPr>
            <w:r w:rsidRPr="00FE70D2">
              <w:rPr>
                <w:rFonts w:ascii="&quot;Roman Unicode&quot;" w:hAnsi="&quot;Roman Unicode&quot;" w:cs="&quot;Roman Unicode&quot;"/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333B8" w:rsidRPr="00FE70D2" w:rsidRDefault="00F333B8" w:rsidP="009632CB">
            <w:pPr>
              <w:ind w:firstLine="426"/>
              <w:rPr>
                <w:rFonts w:ascii="Calibri" w:hAnsi="Calibri"/>
              </w:rPr>
            </w:pPr>
            <w:r w:rsidRPr="00FE70D2">
              <w:rPr>
                <w:rFonts w:ascii="Calibri" w:hAnsi="Calibri" w:cs="&quot;Linux Libertine&quot;"/>
                <w:color w:val="000000"/>
              </w:rPr>
              <w:t xml:space="preserve">номер:  </w:t>
            </w:r>
          </w:p>
        </w:tc>
      </w:tr>
      <w:tr w:rsidR="00F333B8" w:rsidRPr="00FE70D2" w:rsidTr="009632CB">
        <w:trPr>
          <w:trHeight w:val="629"/>
        </w:trPr>
        <w:tc>
          <w:tcPr>
            <w:tcW w:w="2691" w:type="pct"/>
            <w:vMerge/>
            <w:vAlign w:val="center"/>
          </w:tcPr>
          <w:p w:rsidR="00F333B8" w:rsidRPr="00FE70D2" w:rsidRDefault="00F333B8" w:rsidP="009632CB">
            <w:pPr>
              <w:ind w:firstLine="426"/>
              <w:rPr>
                <w:rFonts w:ascii="&quot;Roman Unicode&quot;" w:hAnsi="&quot;Roman Unicode&quot;" w:cs="&quot;Roman Unicode&quot;"/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333B8" w:rsidRPr="00FE70D2" w:rsidRDefault="00F333B8" w:rsidP="009632CB">
            <w:pPr>
              <w:ind w:firstLine="426"/>
              <w:rPr>
                <w:rFonts w:ascii="Calibri" w:hAnsi="Calibri" w:cs="&quot;Linux Libertine&quot;"/>
                <w:color w:val="000000"/>
              </w:rPr>
            </w:pPr>
          </w:p>
        </w:tc>
      </w:tr>
      <w:tr w:rsidR="00F333B8" w:rsidRPr="00FE70D2" w:rsidTr="009632CB">
        <w:trPr>
          <w:trHeight w:val="243"/>
        </w:trPr>
        <w:tc>
          <w:tcPr>
            <w:tcW w:w="2691" w:type="pct"/>
            <w:vMerge/>
          </w:tcPr>
          <w:p w:rsidR="00F333B8" w:rsidRPr="00FE70D2" w:rsidRDefault="00F333B8" w:rsidP="009632CB">
            <w:pPr>
              <w:ind w:firstLine="426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333B8" w:rsidRPr="00FE70D2" w:rsidRDefault="00F333B8" w:rsidP="009632CB">
            <w:pPr>
              <w:ind w:firstLine="426"/>
              <w:jc w:val="center"/>
            </w:pPr>
            <w:r w:rsidRPr="00FE70D2">
              <w:rPr>
                <w:rFonts w:cs="&quot;Linux Libertine&quot;"/>
                <w:i/>
                <w:iCs/>
                <w:color w:val="000000"/>
              </w:rPr>
              <w:t>(реквизиты документа, удостовер</w:t>
            </w:r>
            <w:r w:rsidRPr="00FE70D2">
              <w:rPr>
                <w:rFonts w:cs="&quot;Linux Libertine&quot;"/>
                <w:i/>
                <w:iCs/>
                <w:color w:val="000000"/>
              </w:rPr>
              <w:t>я</w:t>
            </w:r>
            <w:r w:rsidRPr="00FE70D2">
              <w:rPr>
                <w:rFonts w:cs="&quot;Linux Libertine&quot;"/>
                <w:i/>
                <w:iCs/>
                <w:color w:val="000000"/>
              </w:rPr>
              <w:t>ющего личность)</w:t>
            </w:r>
          </w:p>
        </w:tc>
      </w:tr>
    </w:tbl>
    <w:p w:rsidR="00F333B8" w:rsidRPr="00FE70D2" w:rsidRDefault="00F333B8" w:rsidP="00F333B8">
      <w:pPr>
        <w:ind w:firstLine="426"/>
        <w:rPr>
          <w:rFonts w:ascii="Calibri" w:hAnsi="Calibri" w:cs="&quot;Roman Unicode&quot;"/>
          <w:color w:val="000000"/>
        </w:rPr>
      </w:pPr>
    </w:p>
    <w:p w:rsidR="00F333B8" w:rsidRPr="00FE70D2" w:rsidRDefault="00F333B8" w:rsidP="00F333B8">
      <w:pPr>
        <w:ind w:firstLine="426"/>
        <w:jc w:val="both"/>
        <w:rPr>
          <w:rFonts w:ascii="&quot;Roman Unicode&quot;" w:hAnsi="&quot;Roman Unicode&quot;" w:cs="&quot;Roman Unicode&quot;"/>
          <w:color w:val="000000"/>
        </w:rPr>
      </w:pPr>
      <w:r w:rsidRPr="00FE70D2">
        <w:rPr>
          <w:rFonts w:ascii="&quot;Roman Unicode&quot;" w:hAnsi="&quot;Roman Unicode&quot;" w:cs="&quot;Roman Unicode&quot;"/>
          <w:color w:val="000000"/>
        </w:rPr>
        <w:t>сда</w:t>
      </w:r>
      <w:proofErr w:type="gramStart"/>
      <w:r w:rsidRPr="00FE70D2">
        <w:rPr>
          <w:rFonts w:ascii="&quot;Roman Unicode&quot;" w:hAnsi="&quot;Roman Unicode&quot;" w:cs="&quot;Roman Unicode&quot;"/>
          <w:color w:val="000000"/>
        </w:rPr>
        <w:t>л(</w:t>
      </w:r>
      <w:proofErr w:type="gramEnd"/>
      <w:r w:rsidRPr="00FE70D2">
        <w:rPr>
          <w:rFonts w:ascii="&quot;Roman Unicode&quot;" w:hAnsi="&quot;Roman Unicode&quot;" w:cs="&quot;Roman Unicode&quot;"/>
          <w:color w:val="000000"/>
        </w:rPr>
        <w:t xml:space="preserve">-а), а специалист </w:t>
      </w:r>
      <w:bookmarkStart w:id="3" w:name="OLE_LINK29"/>
      <w:bookmarkStart w:id="4" w:name="OLE_LINK30"/>
      <w:r w:rsidRPr="00FE70D2">
        <w:rPr>
          <w:rFonts w:ascii="&quot;Roman Unicode&quot;" w:hAnsi="&quot;Roman Unicode&quot;" w:cs="&quot;Roman Unicode&quot;"/>
          <w:color w:val="000000"/>
        </w:rPr>
        <w:t xml:space="preserve">________________________________, </w:t>
      </w:r>
      <w:bookmarkEnd w:id="3"/>
      <w:bookmarkEnd w:id="4"/>
      <w:r w:rsidRPr="00FE70D2">
        <w:rPr>
          <w:rFonts w:ascii="&quot;Roman Unicode&quot;" w:hAnsi="&quot;Roman Unicode&quot;" w:cs="&quot;Roman Unicode&quot;"/>
          <w:color w:val="000000"/>
        </w:rPr>
        <w:t xml:space="preserve"> принял(-a) для предоставл</w:t>
      </w:r>
      <w:r w:rsidRPr="00FE70D2">
        <w:rPr>
          <w:rFonts w:ascii="&quot;Roman Unicode&quot;" w:hAnsi="&quot;Roman Unicode&quot;" w:cs="&quot;Roman Unicode&quot;"/>
          <w:color w:val="000000"/>
        </w:rPr>
        <w:t>е</w:t>
      </w:r>
      <w:r w:rsidRPr="00FE70D2">
        <w:rPr>
          <w:rFonts w:ascii="&quot;Roman Unicode&quot;" w:hAnsi="&quot;Roman Unicode&quot;" w:cs="&quot;Roman Unicode&quot;"/>
          <w:color w:val="000000"/>
        </w:rPr>
        <w:t>ния муниципальной услуги «Присвоение, изменение, аннулирование адреса объекту недвиж</w:t>
      </w:r>
      <w:r w:rsidRPr="00FE70D2">
        <w:rPr>
          <w:rFonts w:ascii="&quot;Roman Unicode&quot;" w:hAnsi="&quot;Roman Unicode&quot;" w:cs="&quot;Roman Unicode&quot;"/>
          <w:color w:val="000000"/>
        </w:rPr>
        <w:t>и</w:t>
      </w:r>
      <w:r w:rsidRPr="00FE70D2">
        <w:rPr>
          <w:rFonts w:ascii="&quot;Roman Unicode&quot;" w:hAnsi="&quot;Roman Unicode&quot;" w:cs="&quot;Roman Unicode&quot;"/>
          <w:color w:val="000000"/>
        </w:rPr>
        <w:t>мости на территории, находящихся в муниципальной собственности Администрации</w:t>
      </w:r>
      <w:r w:rsidRPr="00FE70D2">
        <w:t xml:space="preserve"> ___________________</w:t>
      </w:r>
      <w:r w:rsidRPr="00FE70D2">
        <w:rPr>
          <w:rFonts w:ascii="&quot;Roman Unicode&quot;" w:hAnsi="&quot;Roman Unicode&quot;" w:cs="&quot;Roman Unicode&quot;"/>
          <w:color w:val="000000"/>
        </w:rPr>
        <w:t>», следующие документы:</w:t>
      </w:r>
    </w:p>
    <w:p w:rsidR="00F333B8" w:rsidRPr="00FE70D2" w:rsidRDefault="00F333B8" w:rsidP="00F333B8">
      <w:pPr>
        <w:ind w:firstLine="426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F333B8" w:rsidRPr="00FE70D2" w:rsidTr="009632CB">
        <w:tc>
          <w:tcPr>
            <w:tcW w:w="682" w:type="pct"/>
            <w:vAlign w:val="center"/>
          </w:tcPr>
          <w:p w:rsidR="00F333B8" w:rsidRPr="00FE70D2" w:rsidRDefault="00F333B8" w:rsidP="009632CB">
            <w:pPr>
              <w:ind w:firstLine="426"/>
              <w:jc w:val="center"/>
            </w:pPr>
            <w:r w:rsidRPr="00FE70D2">
              <w:rPr>
                <w:position w:val="-1"/>
              </w:rPr>
              <w:t xml:space="preserve">№ </w:t>
            </w:r>
            <w:proofErr w:type="gramStart"/>
            <w:r w:rsidRPr="00FE70D2">
              <w:rPr>
                <w:position w:val="-1"/>
              </w:rPr>
              <w:t>п</w:t>
            </w:r>
            <w:proofErr w:type="gramEnd"/>
            <w:r w:rsidRPr="00FE70D2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F333B8" w:rsidRPr="00FE70D2" w:rsidRDefault="00F333B8" w:rsidP="009632CB">
            <w:pPr>
              <w:ind w:firstLine="426"/>
              <w:jc w:val="center"/>
            </w:pPr>
            <w:r w:rsidRPr="00FE70D2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333B8" w:rsidRPr="00FE70D2" w:rsidRDefault="00F333B8" w:rsidP="009632CB">
            <w:pPr>
              <w:ind w:firstLine="426"/>
              <w:jc w:val="center"/>
            </w:pPr>
            <w:r w:rsidRPr="00FE70D2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F333B8" w:rsidRPr="00FE70D2" w:rsidRDefault="00F333B8" w:rsidP="009632CB">
            <w:pPr>
              <w:ind w:firstLine="426"/>
              <w:jc w:val="center"/>
            </w:pPr>
            <w:r w:rsidRPr="00FE70D2">
              <w:rPr>
                <w:position w:val="-1"/>
              </w:rPr>
              <w:t>Кол-во листов</w:t>
            </w:r>
          </w:p>
        </w:tc>
      </w:tr>
      <w:tr w:rsidR="00F333B8" w:rsidRPr="00FE70D2" w:rsidTr="009632CB">
        <w:tc>
          <w:tcPr>
            <w:tcW w:w="682" w:type="pct"/>
            <w:vAlign w:val="center"/>
          </w:tcPr>
          <w:p w:rsidR="00F333B8" w:rsidRPr="00FE70D2" w:rsidRDefault="00F333B8" w:rsidP="009632CB">
            <w:pPr>
              <w:ind w:firstLine="426"/>
              <w:jc w:val="center"/>
            </w:pPr>
          </w:p>
        </w:tc>
        <w:tc>
          <w:tcPr>
            <w:tcW w:w="1536" w:type="pct"/>
            <w:vAlign w:val="center"/>
          </w:tcPr>
          <w:p w:rsidR="00F333B8" w:rsidRPr="00FE70D2" w:rsidRDefault="00F333B8" w:rsidP="009632CB">
            <w:pPr>
              <w:ind w:firstLine="426"/>
            </w:pPr>
          </w:p>
        </w:tc>
        <w:tc>
          <w:tcPr>
            <w:tcW w:w="1626" w:type="pct"/>
            <w:vAlign w:val="center"/>
          </w:tcPr>
          <w:p w:rsidR="00F333B8" w:rsidRPr="00FE70D2" w:rsidRDefault="00F333B8" w:rsidP="009632CB">
            <w:pPr>
              <w:ind w:firstLine="426"/>
              <w:jc w:val="center"/>
            </w:pPr>
          </w:p>
        </w:tc>
        <w:tc>
          <w:tcPr>
            <w:tcW w:w="1157" w:type="pct"/>
            <w:vAlign w:val="center"/>
          </w:tcPr>
          <w:p w:rsidR="00F333B8" w:rsidRPr="00FE70D2" w:rsidRDefault="00F333B8" w:rsidP="009632CB">
            <w:pPr>
              <w:ind w:firstLine="426"/>
              <w:jc w:val="center"/>
            </w:pPr>
          </w:p>
        </w:tc>
      </w:tr>
    </w:tbl>
    <w:p w:rsidR="00F333B8" w:rsidRPr="00FE70D2" w:rsidRDefault="00F333B8" w:rsidP="00F333B8">
      <w:pPr>
        <w:ind w:firstLine="426"/>
        <w:rPr>
          <w:lang w:val="en-US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857"/>
        <w:gridCol w:w="7509"/>
        <w:gridCol w:w="1667"/>
      </w:tblGrid>
      <w:tr w:rsidR="00F333B8" w:rsidRPr="00FE70D2" w:rsidTr="009632CB">
        <w:tc>
          <w:tcPr>
            <w:tcW w:w="427" w:type="pct"/>
            <w:vMerge w:val="restart"/>
            <w:shd w:val="clear" w:color="auto" w:fill="auto"/>
          </w:tcPr>
          <w:p w:rsidR="00F333B8" w:rsidRPr="00FE70D2" w:rsidRDefault="00F333B8" w:rsidP="009632CB">
            <w:pPr>
              <w:rPr>
                <w:lang w:val="en-US"/>
              </w:rPr>
            </w:pPr>
            <w:bookmarkStart w:id="5" w:name="OLE_LINK33"/>
            <w:bookmarkStart w:id="6" w:name="OLE_LINK34"/>
            <w:r w:rsidRPr="00FE70D2">
              <w:rPr>
                <w:bCs/>
                <w:color w:val="000000"/>
              </w:rPr>
              <w:t>Итого</w:t>
            </w:r>
            <w:r w:rsidRPr="00FE70D2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4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  <w:r w:rsidRPr="00FE70D2">
              <w:rPr>
                <w:bCs/>
                <w:color w:val="000000"/>
              </w:rPr>
              <w:t>листов</w:t>
            </w:r>
          </w:p>
        </w:tc>
      </w:tr>
      <w:tr w:rsidR="00F333B8" w:rsidRPr="00FE70D2" w:rsidTr="009632CB">
        <w:tc>
          <w:tcPr>
            <w:tcW w:w="427" w:type="pct"/>
            <w:vMerge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  <w:tc>
          <w:tcPr>
            <w:tcW w:w="3742" w:type="pct"/>
            <w:tcBorders>
              <w:top w:val="single" w:sz="8" w:space="0" w:color="auto"/>
            </w:tcBorders>
            <w:shd w:val="clear" w:color="auto" w:fill="auto"/>
          </w:tcPr>
          <w:p w:rsidR="00F333B8" w:rsidRPr="00FE70D2" w:rsidRDefault="00F333B8" w:rsidP="009632CB">
            <w:pPr>
              <w:ind w:firstLine="426"/>
              <w:jc w:val="center"/>
              <w:rPr>
                <w:vanish/>
                <w:lang w:val="en-US"/>
              </w:rPr>
            </w:pPr>
            <w:bookmarkStart w:id="7" w:name="OLE_LINK23"/>
            <w:bookmarkStart w:id="8" w:name="OLE_LINK24"/>
            <w:r w:rsidRPr="00FE70D2">
              <w:t xml:space="preserve"> </w:t>
            </w:r>
          </w:p>
          <w:p w:rsidR="00F333B8" w:rsidRPr="00FE70D2" w:rsidRDefault="00F333B8" w:rsidP="009632CB">
            <w:pPr>
              <w:ind w:firstLine="426"/>
              <w:jc w:val="center"/>
              <w:rPr>
                <w:i/>
                <w:iCs/>
                <w:color w:val="000000"/>
              </w:rPr>
            </w:pPr>
            <w:r w:rsidRPr="00FE70D2">
              <w:rPr>
                <w:i/>
                <w:iCs/>
                <w:color w:val="000000"/>
              </w:rPr>
              <w:t>(указывается количество листов прописью)</w:t>
            </w:r>
          </w:p>
          <w:bookmarkEnd w:id="7"/>
          <w:bookmarkEnd w:id="8"/>
          <w:p w:rsidR="00F333B8" w:rsidRPr="00FE70D2" w:rsidRDefault="00F333B8" w:rsidP="009632CB">
            <w:pPr>
              <w:ind w:firstLine="426"/>
              <w:jc w:val="center"/>
              <w:rPr>
                <w:lang w:val="en-US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</w:tr>
      <w:tr w:rsidR="00F333B8" w:rsidRPr="00FE70D2" w:rsidTr="009632CB">
        <w:tc>
          <w:tcPr>
            <w:tcW w:w="427" w:type="pct"/>
            <w:vMerge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  <w:tc>
          <w:tcPr>
            <w:tcW w:w="374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33B8" w:rsidRPr="00FE70D2" w:rsidRDefault="00F333B8" w:rsidP="009632CB"/>
        </w:tc>
        <w:tc>
          <w:tcPr>
            <w:tcW w:w="831" w:type="pct"/>
            <w:vMerge w:val="restart"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bCs/>
                <w:color w:val="000000"/>
                <w:lang w:val="en-US"/>
              </w:rPr>
            </w:pPr>
            <w:r w:rsidRPr="00FE70D2">
              <w:rPr>
                <w:bCs/>
                <w:color w:val="000000"/>
              </w:rPr>
              <w:t>докуме</w:t>
            </w:r>
            <w:r w:rsidRPr="00FE70D2">
              <w:rPr>
                <w:bCs/>
                <w:color w:val="000000"/>
              </w:rPr>
              <w:t>н</w:t>
            </w:r>
            <w:r w:rsidRPr="00FE70D2">
              <w:rPr>
                <w:bCs/>
                <w:color w:val="000000"/>
              </w:rPr>
              <w:t>тов</w:t>
            </w:r>
          </w:p>
        </w:tc>
      </w:tr>
      <w:tr w:rsidR="00F333B8" w:rsidRPr="00FE70D2" w:rsidTr="009632CB">
        <w:tc>
          <w:tcPr>
            <w:tcW w:w="427" w:type="pct"/>
            <w:vMerge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  <w:tc>
          <w:tcPr>
            <w:tcW w:w="3742" w:type="pct"/>
            <w:tcBorders>
              <w:top w:val="single" w:sz="8" w:space="0" w:color="auto"/>
            </w:tcBorders>
            <w:shd w:val="clear" w:color="auto" w:fill="auto"/>
          </w:tcPr>
          <w:p w:rsidR="00F333B8" w:rsidRPr="00FE70D2" w:rsidRDefault="00F333B8" w:rsidP="009632CB">
            <w:pPr>
              <w:ind w:firstLine="426"/>
              <w:jc w:val="center"/>
              <w:rPr>
                <w:i/>
                <w:iCs/>
                <w:color w:val="000000"/>
              </w:rPr>
            </w:pPr>
            <w:r w:rsidRPr="00FE70D2">
              <w:rPr>
                <w:i/>
                <w:iCs/>
                <w:color w:val="000000"/>
              </w:rPr>
              <w:t>(указывается количество документов прописью)</w:t>
            </w:r>
          </w:p>
          <w:p w:rsidR="00F333B8" w:rsidRPr="00FE70D2" w:rsidRDefault="00F333B8" w:rsidP="009632CB">
            <w:pPr>
              <w:ind w:firstLine="426"/>
              <w:jc w:val="center"/>
              <w:rPr>
                <w:lang w:val="en-US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</w:tr>
      <w:bookmarkEnd w:id="5"/>
      <w:bookmarkEnd w:id="6"/>
    </w:tbl>
    <w:p w:rsidR="00F333B8" w:rsidRPr="00FE70D2" w:rsidRDefault="00F333B8" w:rsidP="00F333B8">
      <w:pPr>
        <w:ind w:firstLine="426"/>
        <w:rPr>
          <w:lang w:val="en-US"/>
        </w:rPr>
      </w:pPr>
    </w:p>
    <w:p w:rsidR="00F333B8" w:rsidRPr="00FE70D2" w:rsidRDefault="00F333B8" w:rsidP="00F333B8">
      <w:pPr>
        <w:ind w:firstLine="426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F333B8" w:rsidRPr="00FE70D2" w:rsidTr="009632CB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333B8" w:rsidRPr="00FE70D2" w:rsidRDefault="00F333B8" w:rsidP="009632CB">
            <w:pPr>
              <w:ind w:firstLine="426"/>
              <w:jc w:val="right"/>
              <w:rPr>
                <w:lang w:val="en-US"/>
              </w:rPr>
            </w:pPr>
          </w:p>
        </w:tc>
      </w:tr>
    </w:tbl>
    <w:p w:rsidR="00F333B8" w:rsidRPr="00FE70D2" w:rsidRDefault="00F333B8" w:rsidP="00F333B8">
      <w:pPr>
        <w:ind w:firstLine="426"/>
        <w:rPr>
          <w:vanish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06"/>
        <w:gridCol w:w="4732"/>
      </w:tblGrid>
      <w:tr w:rsidR="00F333B8" w:rsidRPr="00FE70D2" w:rsidTr="009632CB">
        <w:trPr>
          <w:trHeight w:val="269"/>
        </w:trPr>
        <w:tc>
          <w:tcPr>
            <w:tcW w:w="2666" w:type="pct"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  <w:r w:rsidRPr="00FE70D2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333B8" w:rsidRPr="00FE70D2" w:rsidRDefault="00F333B8" w:rsidP="009632CB">
            <w:pPr>
              <w:ind w:firstLine="426"/>
              <w:jc w:val="right"/>
              <w:rPr>
                <w:color w:val="000000"/>
                <w:u w:val="single"/>
              </w:rPr>
            </w:pPr>
            <w:r w:rsidRPr="00FE70D2">
              <w:rPr>
                <w:color w:val="000000"/>
                <w:u w:val="single"/>
                <w:lang w:val="en-US"/>
              </w:rPr>
              <w:t>«</w:t>
            </w:r>
            <w:r w:rsidRPr="00FE70D2">
              <w:rPr>
                <w:color w:val="000000"/>
                <w:u w:val="single"/>
              </w:rPr>
              <w:t>__</w:t>
            </w:r>
            <w:r w:rsidRPr="00FE70D2">
              <w:rPr>
                <w:color w:val="000000"/>
                <w:u w:val="single"/>
                <w:lang w:val="en-US"/>
              </w:rPr>
              <w:t xml:space="preserve">» </w:t>
            </w:r>
            <w:r w:rsidRPr="00FE70D2">
              <w:rPr>
                <w:color w:val="000000"/>
                <w:u w:val="single"/>
              </w:rPr>
              <w:t>________</w:t>
            </w:r>
            <w:r w:rsidRPr="00FE70D2">
              <w:rPr>
                <w:color w:val="000000"/>
                <w:u w:val="single"/>
                <w:lang w:val="en-US"/>
              </w:rPr>
              <w:t xml:space="preserve"> 20</w:t>
            </w:r>
            <w:r w:rsidRPr="00FE70D2">
              <w:rPr>
                <w:color w:val="000000"/>
                <w:u w:val="single"/>
              </w:rPr>
              <w:t>__</w:t>
            </w:r>
            <w:r w:rsidRPr="00FE70D2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F333B8" w:rsidRPr="00FE70D2" w:rsidTr="009632CB">
        <w:trPr>
          <w:trHeight w:val="269"/>
        </w:trPr>
        <w:tc>
          <w:tcPr>
            <w:tcW w:w="2666" w:type="pct"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color w:val="000000"/>
              </w:rPr>
            </w:pPr>
            <w:r w:rsidRPr="00FE70D2">
              <w:rPr>
                <w:color w:val="000000"/>
              </w:rPr>
              <w:t>Ориентировочная дата выдачи итоговог</w:t>
            </w:r>
            <w:proofErr w:type="gramStart"/>
            <w:r w:rsidRPr="00FE70D2">
              <w:rPr>
                <w:color w:val="000000"/>
              </w:rPr>
              <w:t>о(</w:t>
            </w:r>
            <w:proofErr w:type="gramEnd"/>
            <w:r w:rsidRPr="00FE70D2">
              <w:rPr>
                <w:color w:val="000000"/>
              </w:rPr>
              <w:t>-ых) документа(-</w:t>
            </w:r>
            <w:proofErr w:type="spellStart"/>
            <w:r w:rsidRPr="00FE70D2">
              <w:rPr>
                <w:color w:val="000000"/>
              </w:rPr>
              <w:t>ов</w:t>
            </w:r>
            <w:proofErr w:type="spellEnd"/>
            <w:r w:rsidRPr="00FE70D2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333B8" w:rsidRPr="00FE70D2" w:rsidRDefault="00F333B8" w:rsidP="009632CB">
            <w:pPr>
              <w:ind w:firstLine="426"/>
              <w:jc w:val="right"/>
              <w:rPr>
                <w:color w:val="000000"/>
                <w:lang w:val="en-US"/>
              </w:rPr>
            </w:pPr>
            <w:r w:rsidRPr="00FE70D2">
              <w:rPr>
                <w:u w:val="single"/>
              </w:rPr>
              <w:t>«__» ________ 20__ г.</w:t>
            </w:r>
          </w:p>
        </w:tc>
      </w:tr>
      <w:tr w:rsidR="00F333B8" w:rsidRPr="00FE70D2" w:rsidTr="009632CB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color w:val="000000"/>
              </w:rPr>
            </w:pPr>
            <w:r w:rsidRPr="00FE70D2">
              <w:rPr>
                <w:color w:val="000000"/>
              </w:rPr>
              <w:t xml:space="preserve">Место выдачи: _______________________________ </w:t>
            </w:r>
          </w:p>
          <w:p w:rsidR="00F333B8" w:rsidRPr="00FE70D2" w:rsidRDefault="00F333B8" w:rsidP="009632CB">
            <w:pPr>
              <w:ind w:firstLine="426"/>
              <w:rPr>
                <w:color w:val="000000"/>
              </w:rPr>
            </w:pPr>
          </w:p>
          <w:p w:rsidR="00F333B8" w:rsidRPr="00FE70D2" w:rsidRDefault="00F333B8" w:rsidP="009632CB">
            <w:pPr>
              <w:ind w:firstLine="426"/>
              <w:rPr>
                <w:u w:val="single"/>
              </w:rPr>
            </w:pPr>
            <w:r w:rsidRPr="00FE70D2">
              <w:rPr>
                <w:color w:val="000000"/>
              </w:rPr>
              <w:t>Регистрационный номер ______________________</w:t>
            </w:r>
            <w:r w:rsidRPr="00FE70D2">
              <w:rPr>
                <w:color w:val="000000"/>
              </w:rPr>
              <w:br/>
            </w:r>
          </w:p>
        </w:tc>
      </w:tr>
      <w:bookmarkEnd w:id="9"/>
      <w:bookmarkEnd w:id="10"/>
    </w:tbl>
    <w:p w:rsidR="00F333B8" w:rsidRPr="00FE70D2" w:rsidRDefault="00F333B8" w:rsidP="00F333B8">
      <w:pPr>
        <w:ind w:firstLine="426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730"/>
        <w:gridCol w:w="1758"/>
      </w:tblGrid>
      <w:tr w:rsidR="00F333B8" w:rsidRPr="00FE70D2" w:rsidTr="009632CB">
        <w:tc>
          <w:tcPr>
            <w:tcW w:w="1800" w:type="pct"/>
            <w:vMerge w:val="restart"/>
            <w:shd w:val="clear" w:color="auto" w:fill="auto"/>
            <w:vAlign w:val="center"/>
          </w:tcPr>
          <w:p w:rsidR="00F333B8" w:rsidRPr="00FE70D2" w:rsidRDefault="00F333B8" w:rsidP="009632CB">
            <w:pPr>
              <w:ind w:firstLine="426"/>
            </w:pPr>
            <w:r w:rsidRPr="00FE70D2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33B8" w:rsidRPr="00FE70D2" w:rsidRDefault="00F333B8" w:rsidP="009632CB">
            <w:pPr>
              <w:ind w:firstLine="426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333B8" w:rsidRPr="00FE70D2" w:rsidRDefault="00F333B8" w:rsidP="009632CB">
            <w:pPr>
              <w:ind w:firstLine="426"/>
            </w:pPr>
          </w:p>
        </w:tc>
      </w:tr>
      <w:tr w:rsidR="00F333B8" w:rsidRPr="00FE70D2" w:rsidTr="009632CB">
        <w:tc>
          <w:tcPr>
            <w:tcW w:w="1800" w:type="pct"/>
            <w:vMerge/>
            <w:shd w:val="clear" w:color="auto" w:fill="auto"/>
            <w:vAlign w:val="center"/>
          </w:tcPr>
          <w:p w:rsidR="00F333B8" w:rsidRPr="00FE70D2" w:rsidRDefault="00F333B8" w:rsidP="009632CB">
            <w:pPr>
              <w:ind w:firstLine="426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333B8" w:rsidRPr="00FE70D2" w:rsidRDefault="00F333B8" w:rsidP="009632CB">
            <w:pPr>
              <w:ind w:firstLine="426"/>
              <w:jc w:val="center"/>
              <w:rPr>
                <w:lang w:val="en-US"/>
              </w:rPr>
            </w:pPr>
            <w:bookmarkStart w:id="11" w:name="OLE_LINK41"/>
            <w:bookmarkStart w:id="12" w:name="OLE_LINK42"/>
            <w:r w:rsidRPr="00FE70D2">
              <w:t xml:space="preserve"> </w:t>
            </w:r>
            <w:r w:rsidRPr="00FE70D2">
              <w:rPr>
                <w:i/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11"/>
            <w:bookmarkEnd w:id="12"/>
          </w:p>
        </w:tc>
      </w:tr>
      <w:tr w:rsidR="00F333B8" w:rsidRPr="00FE70D2" w:rsidTr="009632CB">
        <w:tc>
          <w:tcPr>
            <w:tcW w:w="1800" w:type="pct"/>
            <w:vMerge w:val="restart"/>
            <w:shd w:val="clear" w:color="auto" w:fill="auto"/>
            <w:vAlign w:val="center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  <w:r w:rsidRPr="00FE70D2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bCs/>
                <w:color w:val="000000"/>
                <w:lang w:val="en-US"/>
              </w:rPr>
            </w:pPr>
          </w:p>
        </w:tc>
      </w:tr>
      <w:tr w:rsidR="00F333B8" w:rsidRPr="00FE70D2" w:rsidTr="009632CB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333B8" w:rsidRPr="00FE70D2" w:rsidRDefault="00F333B8" w:rsidP="009632CB">
            <w:pPr>
              <w:ind w:firstLine="426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333B8" w:rsidRPr="00FE70D2" w:rsidRDefault="00F333B8" w:rsidP="009632CB">
            <w:pPr>
              <w:ind w:firstLine="426"/>
              <w:jc w:val="center"/>
              <w:rPr>
                <w:lang w:val="en-US"/>
              </w:rPr>
            </w:pPr>
            <w:r w:rsidRPr="00FE70D2">
              <w:rPr>
                <w:i/>
                <w:iCs/>
                <w:color w:val="000000"/>
              </w:rPr>
              <w:t>(Фамилия, инициалы)</w:t>
            </w:r>
            <w:r w:rsidRPr="00FE70D2">
              <w:rPr>
                <w:i/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FE70D2">
              <w:rPr>
                <w:i/>
                <w:iCs/>
                <w:color w:val="000000"/>
              </w:rPr>
              <w:t>(подпись)</w:t>
            </w:r>
          </w:p>
        </w:tc>
      </w:tr>
    </w:tbl>
    <w:p w:rsidR="00F333B8" w:rsidRPr="00FE70D2" w:rsidRDefault="00F333B8" w:rsidP="00F333B8">
      <w:pPr>
        <w:ind w:firstLine="426"/>
      </w:pPr>
    </w:p>
    <w:p w:rsidR="00C9362A" w:rsidRPr="00A52586" w:rsidRDefault="00C9362A" w:rsidP="00E8290F">
      <w:pPr>
        <w:shd w:val="clear" w:color="auto" w:fill="FFFFFF"/>
        <w:tabs>
          <w:tab w:val="left" w:pos="912"/>
        </w:tabs>
        <w:spacing w:line="293" w:lineRule="exact"/>
        <w:ind w:firstLine="540"/>
        <w:jc w:val="both"/>
        <w:rPr>
          <w:sz w:val="26"/>
          <w:szCs w:val="26"/>
        </w:rPr>
      </w:pPr>
    </w:p>
    <w:p w:rsidR="00C9362A" w:rsidRPr="00A52586" w:rsidRDefault="00C9362A" w:rsidP="00E8290F">
      <w:pPr>
        <w:jc w:val="both"/>
        <w:rPr>
          <w:sz w:val="26"/>
          <w:szCs w:val="26"/>
        </w:rPr>
      </w:pPr>
    </w:p>
    <w:p w:rsidR="00E92516" w:rsidRPr="00A52586" w:rsidRDefault="00E92516" w:rsidP="00E8290F">
      <w:pPr>
        <w:jc w:val="both"/>
        <w:rPr>
          <w:sz w:val="26"/>
          <w:szCs w:val="26"/>
        </w:rPr>
      </w:pPr>
    </w:p>
    <w:p w:rsidR="00C9362A" w:rsidRPr="00A52586" w:rsidRDefault="00F333B8" w:rsidP="003E1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362A" w:rsidRPr="00A52586">
        <w:rPr>
          <w:sz w:val="26"/>
          <w:szCs w:val="26"/>
        </w:rPr>
        <w:t xml:space="preserve">    </w:t>
      </w:r>
      <w:r w:rsidR="00C9362A" w:rsidRPr="00A52586">
        <w:rPr>
          <w:noProof/>
          <w:sz w:val="26"/>
          <w:szCs w:val="26"/>
        </w:rPr>
        <w:t xml:space="preserve"> </w:t>
      </w:r>
      <w:r w:rsidR="00C9362A" w:rsidRPr="00A52586">
        <w:rPr>
          <w:sz w:val="26"/>
          <w:szCs w:val="26"/>
        </w:rPr>
        <w:t xml:space="preserve"> </w:t>
      </w:r>
    </w:p>
    <w:sectPr w:rsidR="00C9362A" w:rsidRPr="00A52586" w:rsidSect="00F333B8">
      <w:pgSz w:w="11907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35" w:rsidRDefault="001E6D35" w:rsidP="00F333B8">
      <w:r>
        <w:separator/>
      </w:r>
    </w:p>
  </w:endnote>
  <w:endnote w:type="continuationSeparator" w:id="0">
    <w:p w:rsidR="001E6D35" w:rsidRDefault="001E6D35" w:rsidP="00F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35" w:rsidRDefault="001E6D35" w:rsidP="00F333B8">
      <w:r>
        <w:separator/>
      </w:r>
    </w:p>
  </w:footnote>
  <w:footnote w:type="continuationSeparator" w:id="0">
    <w:p w:rsidR="001E6D35" w:rsidRDefault="001E6D35" w:rsidP="00F333B8">
      <w:r>
        <w:continuationSeparator/>
      </w:r>
    </w:p>
  </w:footnote>
  <w:footnote w:id="1">
    <w:p w:rsidR="00F333B8" w:rsidRDefault="00F333B8" w:rsidP="00F333B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315E5"/>
    <w:rsid w:val="00041225"/>
    <w:rsid w:val="00074A9E"/>
    <w:rsid w:val="000B146F"/>
    <w:rsid w:val="000B4D28"/>
    <w:rsid w:val="000E58BC"/>
    <w:rsid w:val="0011590F"/>
    <w:rsid w:val="0016779E"/>
    <w:rsid w:val="001B7DC2"/>
    <w:rsid w:val="001D2253"/>
    <w:rsid w:val="001E6D35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342883"/>
    <w:rsid w:val="00347A53"/>
    <w:rsid w:val="00350F6D"/>
    <w:rsid w:val="00390B2B"/>
    <w:rsid w:val="003A041B"/>
    <w:rsid w:val="003C4D95"/>
    <w:rsid w:val="003E15EA"/>
    <w:rsid w:val="003F28E6"/>
    <w:rsid w:val="00414FFE"/>
    <w:rsid w:val="00457E18"/>
    <w:rsid w:val="004677B0"/>
    <w:rsid w:val="00486569"/>
    <w:rsid w:val="0049492C"/>
    <w:rsid w:val="00494A56"/>
    <w:rsid w:val="00496C4A"/>
    <w:rsid w:val="004A085A"/>
    <w:rsid w:val="004A2FF9"/>
    <w:rsid w:val="004B4A57"/>
    <w:rsid w:val="004C431B"/>
    <w:rsid w:val="004D6184"/>
    <w:rsid w:val="004F14A7"/>
    <w:rsid w:val="0053606D"/>
    <w:rsid w:val="0054685A"/>
    <w:rsid w:val="005628AD"/>
    <w:rsid w:val="0059030B"/>
    <w:rsid w:val="005B26C0"/>
    <w:rsid w:val="005B3155"/>
    <w:rsid w:val="005C1D04"/>
    <w:rsid w:val="005C62FA"/>
    <w:rsid w:val="005E2497"/>
    <w:rsid w:val="005E4706"/>
    <w:rsid w:val="00603397"/>
    <w:rsid w:val="0061173A"/>
    <w:rsid w:val="006356F9"/>
    <w:rsid w:val="00641C74"/>
    <w:rsid w:val="006711D9"/>
    <w:rsid w:val="006835D4"/>
    <w:rsid w:val="00694050"/>
    <w:rsid w:val="006A0044"/>
    <w:rsid w:val="006D2DFB"/>
    <w:rsid w:val="006F37C3"/>
    <w:rsid w:val="00706AD9"/>
    <w:rsid w:val="007145CB"/>
    <w:rsid w:val="00727513"/>
    <w:rsid w:val="00744398"/>
    <w:rsid w:val="007652B7"/>
    <w:rsid w:val="0077248F"/>
    <w:rsid w:val="00772DE0"/>
    <w:rsid w:val="0078492E"/>
    <w:rsid w:val="00797D14"/>
    <w:rsid w:val="007A21C5"/>
    <w:rsid w:val="007A7A4E"/>
    <w:rsid w:val="007B3288"/>
    <w:rsid w:val="007B3468"/>
    <w:rsid w:val="007B4BCE"/>
    <w:rsid w:val="007D4AE5"/>
    <w:rsid w:val="0080058C"/>
    <w:rsid w:val="0080348C"/>
    <w:rsid w:val="00893CB3"/>
    <w:rsid w:val="008B0918"/>
    <w:rsid w:val="008B1020"/>
    <w:rsid w:val="008D3BA7"/>
    <w:rsid w:val="008E4081"/>
    <w:rsid w:val="008E5E29"/>
    <w:rsid w:val="008E7293"/>
    <w:rsid w:val="00911683"/>
    <w:rsid w:val="00940154"/>
    <w:rsid w:val="009414DF"/>
    <w:rsid w:val="0094728B"/>
    <w:rsid w:val="00985B8B"/>
    <w:rsid w:val="00985FEB"/>
    <w:rsid w:val="009A1D1D"/>
    <w:rsid w:val="00A15ED4"/>
    <w:rsid w:val="00A2323D"/>
    <w:rsid w:val="00A30D38"/>
    <w:rsid w:val="00A36CD0"/>
    <w:rsid w:val="00A41026"/>
    <w:rsid w:val="00A52586"/>
    <w:rsid w:val="00A65771"/>
    <w:rsid w:val="00A74034"/>
    <w:rsid w:val="00A75C0F"/>
    <w:rsid w:val="00A80B5E"/>
    <w:rsid w:val="00A843BB"/>
    <w:rsid w:val="00A84F71"/>
    <w:rsid w:val="00A97171"/>
    <w:rsid w:val="00AA66F9"/>
    <w:rsid w:val="00AB7FED"/>
    <w:rsid w:val="00AC23EC"/>
    <w:rsid w:val="00AD0F16"/>
    <w:rsid w:val="00AF1B9E"/>
    <w:rsid w:val="00B03D0F"/>
    <w:rsid w:val="00B1638A"/>
    <w:rsid w:val="00B179A7"/>
    <w:rsid w:val="00B52247"/>
    <w:rsid w:val="00B67DE1"/>
    <w:rsid w:val="00B8159C"/>
    <w:rsid w:val="00B9536C"/>
    <w:rsid w:val="00BA297A"/>
    <w:rsid w:val="00BD5F62"/>
    <w:rsid w:val="00BF0D42"/>
    <w:rsid w:val="00C00784"/>
    <w:rsid w:val="00C062F9"/>
    <w:rsid w:val="00C11DFA"/>
    <w:rsid w:val="00C34B3E"/>
    <w:rsid w:val="00C506C7"/>
    <w:rsid w:val="00C5533E"/>
    <w:rsid w:val="00C67B50"/>
    <w:rsid w:val="00C86B7B"/>
    <w:rsid w:val="00C87F87"/>
    <w:rsid w:val="00C9362A"/>
    <w:rsid w:val="00C93DD8"/>
    <w:rsid w:val="00CB09DB"/>
    <w:rsid w:val="00CC273E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E355AF"/>
    <w:rsid w:val="00E40D32"/>
    <w:rsid w:val="00E4344D"/>
    <w:rsid w:val="00E4424F"/>
    <w:rsid w:val="00E75D6D"/>
    <w:rsid w:val="00E77957"/>
    <w:rsid w:val="00E809D2"/>
    <w:rsid w:val="00E8290F"/>
    <w:rsid w:val="00E92516"/>
    <w:rsid w:val="00EA2315"/>
    <w:rsid w:val="00EC62B0"/>
    <w:rsid w:val="00EF5082"/>
    <w:rsid w:val="00F037BD"/>
    <w:rsid w:val="00F328ED"/>
    <w:rsid w:val="00F333B8"/>
    <w:rsid w:val="00F34B9D"/>
    <w:rsid w:val="00F5328D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F333B8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333B8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F333B8"/>
    <w:rPr>
      <w:vertAlign w:val="superscript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F333B8"/>
    <w:pPr>
      <w:spacing w:before="100" w:beforeAutospacing="1" w:after="100" w:afterAutospacing="1"/>
    </w:pPr>
    <w:rPr>
      <w:rFonts w:eastAsia="Times New Roman"/>
      <w:color w:val="000000"/>
      <w:szCs w:val="24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F333B8"/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333B8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F333B8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333B8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F333B8"/>
    <w:rPr>
      <w:vertAlign w:val="superscript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F333B8"/>
    <w:pPr>
      <w:spacing w:before="100" w:beforeAutospacing="1" w:after="100" w:afterAutospacing="1"/>
    </w:pPr>
    <w:rPr>
      <w:rFonts w:eastAsia="Times New Roman"/>
      <w:color w:val="000000"/>
      <w:szCs w:val="24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F333B8"/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333B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9055</Words>
  <Characters>51617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4</cp:revision>
  <cp:lastPrinted>2016-09-23T10:16:00Z</cp:lastPrinted>
  <dcterms:created xsi:type="dcterms:W3CDTF">2016-12-13T11:46:00Z</dcterms:created>
  <dcterms:modified xsi:type="dcterms:W3CDTF">2017-06-22T11:05:00Z</dcterms:modified>
</cp:coreProperties>
</file>