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09" w:rsidRDefault="00F53409" w:rsidP="00F53409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53409" w:rsidRDefault="00F53409" w:rsidP="00FC499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C49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 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сельского поселения </w:t>
      </w:r>
      <w:r w:rsidRPr="00FC499B">
        <w:rPr>
          <w:rFonts w:ascii="Times New Roman" w:hAnsi="Times New Roman" w:cs="Times New Roman"/>
          <w:b/>
          <w:sz w:val="28"/>
          <w:szCs w:val="28"/>
        </w:rPr>
        <w:t>Семенкинский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9B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FC499B" w:rsidRPr="00FC499B" w:rsidRDefault="00FC499B" w:rsidP="00FC49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г. №887 (в ред. Постановлений Правительства РФ от 19.11.2016 г. № 1218, от 22.04.2017 г.  № 483, от 18.05.2017 г. № 592, от 09.08.2017 г. № 954, от 17.10.2017 г. № 1263), администрация </w:t>
      </w:r>
      <w:r w:rsidRPr="00FC499B">
        <w:rPr>
          <w:rFonts w:ascii="Times New Roman" w:hAnsi="Times New Roman" w:cs="Times New Roman"/>
          <w:sz w:val="28"/>
          <w:szCs w:val="28"/>
        </w:rPr>
        <w:t>сельского поселения Семенкинский сельсовет муниципального района 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FC499B" w:rsidRP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99B">
        <w:rPr>
          <w:rFonts w:ascii="Times New Roman" w:hAnsi="Times New Roman" w:cs="Times New Roman"/>
          <w:sz w:val="28"/>
          <w:szCs w:val="28"/>
        </w:rPr>
        <w:t>Семенкинский сельсовет муниципального района  Белебеевский район Республики Башкортостан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>,  согласно приложению к настоящему постановлению.</w:t>
      </w:r>
    </w:p>
    <w:p w:rsidR="00FC499B" w:rsidRP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 xml:space="preserve">азместить в информационно — 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99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99B">
        <w:rPr>
          <w:rFonts w:ascii="Times New Roman" w:hAnsi="Times New Roman" w:cs="Times New Roman"/>
          <w:sz w:val="28"/>
          <w:szCs w:val="28"/>
        </w:rPr>
        <w:t>Семенкинский сельсовет муниципального района 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99B" w:rsidRDefault="006A2537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C499B" w:rsidRPr="00FC49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499B" w:rsidRPr="00FC499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rPr>
          <w:sz w:val="28"/>
          <w:szCs w:val="28"/>
        </w:rPr>
      </w:pP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C499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А.М. Никитин</w:t>
      </w:r>
    </w:p>
    <w:p w:rsidR="00FC499B" w:rsidRPr="00FC499B" w:rsidRDefault="00FC499B" w:rsidP="00FC49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  <w:r w:rsidRPr="00FC499B">
        <w:rPr>
          <w:lang w:eastAsia="ru-RU"/>
        </w:rPr>
        <w:t> </w:t>
      </w:r>
    </w:p>
    <w:p w:rsidR="00FC499B" w:rsidRDefault="00FC499B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6A2537" w:rsidRDefault="006A2537" w:rsidP="00FC499B">
      <w:pPr>
        <w:pStyle w:val="a6"/>
        <w:rPr>
          <w:lang w:eastAsia="ru-RU"/>
        </w:rPr>
      </w:pPr>
    </w:p>
    <w:p w:rsidR="00FC499B" w:rsidRDefault="00FC499B" w:rsidP="00FC499B">
      <w:pPr>
        <w:pStyle w:val="a6"/>
        <w:rPr>
          <w:lang w:eastAsia="ru-RU"/>
        </w:rPr>
      </w:pPr>
    </w:p>
    <w:p w:rsidR="00FC499B" w:rsidRPr="00FC499B" w:rsidRDefault="00FC499B" w:rsidP="006A2537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49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FC499B" w:rsidRPr="00FC499B" w:rsidRDefault="00FC499B" w:rsidP="006A2537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FC499B" w:rsidRPr="00FC499B" w:rsidRDefault="00FC499B" w:rsidP="006A2537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C4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99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499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6A2537" w:rsidRDefault="006A2537" w:rsidP="006A2537">
      <w:pPr>
        <w:pStyle w:val="a6"/>
        <w:rPr>
          <w:lang w:eastAsia="ru-RU"/>
        </w:rPr>
      </w:pPr>
    </w:p>
    <w:p w:rsidR="006A2537" w:rsidRPr="006A2537" w:rsidRDefault="00FC499B" w:rsidP="006A2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C499B" w:rsidRPr="00FC499B" w:rsidRDefault="00FC499B" w:rsidP="006A253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Могилевского сельского поселения</w:t>
      </w:r>
    </w:p>
    <w:p w:rsidR="00FC499B" w:rsidRPr="00FC499B" w:rsidRDefault="00FC499B" w:rsidP="00FC4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2537">
        <w:rPr>
          <w:rFonts w:ascii="Times New Roman" w:hAnsi="Times New Roman" w:cs="Times New Roman"/>
          <w:sz w:val="28"/>
          <w:szCs w:val="28"/>
          <w:lang w:eastAsia="ru-RU"/>
        </w:rPr>
        <w:t xml:space="preserve">1.1 Настоящий Порядок регламентирует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субсидия), осуществляющим деятельность на территории </w:t>
      </w:r>
      <w:r w:rsidR="00DB7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F54" w:rsidRPr="00FC499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7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F54" w:rsidRPr="00FC499B">
        <w:rPr>
          <w:rFonts w:ascii="Times New Roman" w:hAnsi="Times New Roman" w:cs="Times New Roman"/>
          <w:sz w:val="28"/>
          <w:szCs w:val="28"/>
        </w:rPr>
        <w:t>Семенкинский сельсовет муниципального района  Белебеевский район Республики Башкортостан</w:t>
      </w:r>
      <w:r w:rsidR="00DB7F54" w:rsidRPr="006A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2537">
        <w:rPr>
          <w:rFonts w:ascii="Times New Roman" w:hAnsi="Times New Roman" w:cs="Times New Roman"/>
          <w:sz w:val="28"/>
          <w:szCs w:val="28"/>
          <w:lang w:eastAsia="ru-RU"/>
        </w:rPr>
        <w:t>(далее – сельское поселение), на безвозмездной и безвозвратной основе за счет средств бюджета сельского поселения.</w:t>
      </w:r>
      <w:r w:rsidR="00DB7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1.2. Целью предоставления субсидий является оказание поддержки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услуг. Субсидии предоставляются на возмещение затрат или недополученных доходов в связи с производством (реализацией) товаров, выполнением работ, оказанием услуг на территории сельского поселения.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1.3. Главным распорядителем бюджетных средств, осуществляющим предоставление субсидии из бюджета сельского поселения в целях возмещения затрат или недополученных доходов в связи с производством (реализацией) товаров, выполнением работ, оказанием услуг на территории сельского поселения, является Администрация сельского поселения.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1.4. Предоставление субсидий осуществляется в пределах бюджетных ассигнований, предусмотренных в бюджете сельского поселения  на текущий финансовый год и на плановый период, и лимитов бюджетных обязательств, утвержденных в установленном порядке на предоставление субсидий, на безвозмездной и безвозвратной основе.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1.5. Право на получение субсидии имеют юридические лица (за исключением муниципальных учреждений), индивидуальные предприниматели, физические лица - производители товаров, работ, услуг, удовлетворяющие следующим критериям: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1) наличие регистрации получателя субсидий на территории сельского поселения;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FC499B" w:rsidRPr="006A2537" w:rsidRDefault="00FC499B" w:rsidP="006A25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537">
        <w:rPr>
          <w:rFonts w:ascii="Times New Roman" w:hAnsi="Times New Roman" w:cs="Times New Roman"/>
          <w:sz w:val="28"/>
          <w:szCs w:val="28"/>
          <w:lang w:eastAsia="ru-RU"/>
        </w:rPr>
        <w:t>3) соблюдение условий, указанных в пункте 2.10 настоящего Порядка.</w:t>
      </w:r>
    </w:p>
    <w:p w:rsidR="00FC499B" w:rsidRPr="00FC499B" w:rsidRDefault="00FC499B" w:rsidP="00DB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2.Условия и порядок предоставления субсидий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2.1. Администрация сельского поселения  (далее – администрация) размещает на официальном сайте сельского поселения  в информационно-телекоммуникационной сети «Интернет»,  информацию о начале и сроках приема документов на получение субсидий, перечне представляемых документов, требованиях к претендентам на получение поддержки из бюджета сельского поселения  в виде субсидий, правилах проведения и результатах конкурсного отбора.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2.2. Перечень документов, представляемых претендентом на получение субсидий в Администрацию  сельского поселения, а также требования к указанным документам: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1) заявление о предоставлении субсидии установленной формы за подписью руководителя согласно приложению 1 к настоящему Порядку;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2) справка-расчет на предоставлен</w:t>
      </w:r>
      <w:r w:rsidR="00137760">
        <w:rPr>
          <w:rFonts w:ascii="Times New Roman" w:hAnsi="Times New Roman" w:cs="Times New Roman"/>
          <w:sz w:val="28"/>
          <w:szCs w:val="28"/>
          <w:lang w:eastAsia="ru-RU"/>
        </w:rPr>
        <w:t xml:space="preserve">ие субсидии </w:t>
      </w:r>
      <w:proofErr w:type="gramStart"/>
      <w:r w:rsidR="0013776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37760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юридического лица, индивидуального предпринимателя (заверенная копия);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4) учредительные документы (заверенная копия);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5) 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6) справка из налогового органа, подписанная ее руководителем (иным уполномоченным лицом) об открытых счетах на последнюю перед проведением отбора отчетную дату;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7) справка налогового органа, подписанная ее руководителем (иным уполномоченным лицом), подтверждающая на первое число месяца, предшествующего месяцу, в котором планируется заключение Соглашения, отсутствие сведений о прекращении деятельности, а также содержащая сведения о том, что заявитель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заявителя возбуждено (не возбуждено) производство по делу о несостоятельности (банкротстве);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8) справка налогового органа, подписанная ее руководителем (иным уполномоченным лицом), подтверждающая отсутствие у заявителя по состоянию на первое число месяца, предшествующего месяцу, в котором планируется заключение Соглашения,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2.3. Ответственность за достоверность сведений и подлинность представленных в соответствии с пунктом 2.2 настоящего Порядка документов несет претендент на получение муниципальной  поддержки в виде субсидий.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Администрация сельского поселения  осуществляет прием представленных документов, регистрирует заявления о предоставлении субсидий в день поступления.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документов и проверки достоверности сведений, содержащихся в них (при необходимости – с выездом в организацию), не должен превышать 10 рабочих дней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рассмотрения и проверки документов Администрация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в течение трех рабочих дней на основании документов, указанных в пункте 2.1 настоящего Порядка, составляет сводные справки-расчеты на предоставление субсидий, которые направляются комиссии по отбору получателей субсидии (далее – Комиссия).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2.5. Отбор претендентов на получение поддержки из бюджета  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 в виде субсидий осуществляется Комиссией по отбору получателей субсидии (далее – Комиссия).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утверждается распоряжением Администрации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2.6. На основании предоставленных Администрацией документов  в течение 5 рабочих дней Комиссия принимает решение об отборе юридических лиц, индивидуальных предпринимателей, физических лиц - производителей товаров, работ, услуг на получение субсидий из бюджета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Информация о принятом Комиссией решении доводится до участников отбора путем её размещения на официальном сайте органов местного самоуправл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  в информационно-телекоммуникационной сети «Интернет» в течение пяти календарных дней   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2.7. Основанием для отказа в выделении субсидий являются: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 несоответствие критериям, установленным пунктом 1.5 Порядка;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-несоответствие представленных получателем субсидии перечня документов, определенного пунктом 2.1 порядка или непредставление (предоставление не в полном объеме) указанных документов;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недостоверность предоставленной получателем субсидии информации.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2.8. Расчет размера субсидии осуществляется в следующем порядке: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1) по истечении срока, установленного для подачи документов, определяется число поданных заявок на получение субсидий;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2) после проверки представленных документов путем суммирования подтвержденных документами данных об объемах затрат определяется общий объем затрат по всем получателям субсидий;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3) по каждому получателю субсидии определяется доля получателя субсидии в общем объеме затрат по следующей формуле: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*100/ 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Oo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– доля получателя субсидии в общем объеме затрат;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– объем субсидируемых затрат по получателю субсидии,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Oo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– общий объем затрат по всем получателям субсидий,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4) на основании доли и доведенных объемов финансирования исчисляется размер субсидии в суммовом выражении по следующей формуле: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Sn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= S*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Sn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– размер субсидии в суммовом выражении,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S – сумма выделенных средств из бюджета сельского поселения на цели субсидирования, рублей;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Kn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– доля получателя субсидии в общем объеме затрат.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2.9. Администрация сельского поселения как главный распорядитель бюджетных средств на основании протокола Комиссии заключает с получателями субсидии соглашения (договоры), в соответствии с типовой формой, установленной Администрацией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  для соответствующего вида субсидии, которые содержат следующие положения: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1) сведения о размере предоставляемой субсидии;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2) целевое назначение субсидии;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3) требование о согласии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проверки соблюдения получателем субсидии условий, целей и порядка ее предоставления;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4) обязательство организации – получателя субсидии о представлении отчетов об исполнении им обязательств, вытекающих из Соглашения, а также сроки и порядок представления указанных отчетов;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5) порядок осуществления проверки исполнения обязательств, вытекающих из Соглашения;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6) основания для расторжения Соглашения;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7) случаи возврата в текущем финансовом году получателем субсидии остатков субсидии, не использованных в отчетном финансовом году;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8) условия возврата субсидии в текущем финансовом году;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9) ответственность сторон за нарушение условий Соглашения;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10) иные условия, определяемые по согласованию сторон.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2.10.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-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отсутствие у получателя субсидии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актами, на цели, указанные в пункте 1.2 настоящего Порядка;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2.11. Администрация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как главный распорядитель бюджетных средств, вправе установить в Соглашении показатели результативности предоставления субсидии.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2.12. Перечисление субсидии осуществляется на основании протокола Комиссии и Соглашения в течение 10 рабочих дней со дня заключения Соглашения.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2.13. Перечисление субсидии осуществляется с лицевого счета Администрации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расчетный счет получателя субсидии, открытый в кредитной организации, на основании протокола Комиссии и в сроки, установленные Соглашением.</w:t>
      </w:r>
    </w:p>
    <w:p w:rsidR="00FC499B" w:rsidRPr="00FC499B" w:rsidRDefault="00FC499B" w:rsidP="009C5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3.1. Получатели субсидий несут ответственность за их целевое использование и представляют Администрации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как главному распорядителю бюджетных средств отчетность об использовании субсидий по форме согласно приложению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4.1. Администрация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как главный распорядитель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 субсидий в порядке, установленном Бюджетным кодексом Российской Федерации.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4.2. Главный распорядитель вправе в случае нецелевого использования субсидий, ненадлежащего выполнения работ, оказания услуг, нарушения условий договора (соглашения) уменьшить размер или прекратить предоставление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субсидий, а также принять решение об их возврате в бюджет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4.3. Субсидия подлежит возврату в полном объеме в бюджет </w:t>
      </w:r>
      <w:r w:rsidR="005B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в случаях: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нарушения условий, установленных при предоставлении субсидий;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выявления факта предоставления документов, содержащих недостоверную информацию;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-  нецелевого использования субсидии.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после предоставления субсидии выявлено нарушение получателем субсидии условий предоставления субсидии (в том числе представления документов, 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случаях, предусмотренных договором (соглашением), субсидия подлежит возврату в бюджет </w:t>
      </w:r>
      <w:r w:rsidR="005D1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 в течение 10 рабочих дней со дня получения получателем су</w:t>
      </w:r>
      <w:r w:rsidR="005D1014">
        <w:rPr>
          <w:rFonts w:ascii="Times New Roman" w:hAnsi="Times New Roman" w:cs="Times New Roman"/>
          <w:sz w:val="28"/>
          <w:szCs w:val="28"/>
          <w:lang w:eastAsia="ru-RU"/>
        </w:rPr>
        <w:t>бсидии</w:t>
      </w:r>
      <w:proofErr w:type="gramEnd"/>
      <w:r w:rsidR="005D101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Администрации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Требование о возврате субсидии в бюджет сельского поселения  в письменной форме направляется получателю субсидии в течение 5 рабочих дней со дня выявления нарушения.  Получатель субсидии вправе обжаловать требование Администрации сельского поселения.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Возврат перечисления денежных сре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юджет сельского поселения осуществляется получателем субсидии в добровольном порядке или по решению суда на расчетный счет, указанный в требовании.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4.5. Невозвращенные средства субсидии подлежат взысканию Администрацией сельского поселения  в соответствии с законодательством и условиями заключенных договоров (соглашений).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субсидий осуществляется в соответствии с Бюджетным кодексом Российской Федерации и иными нормативными правовыми актами в установленном порядке.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D1014" w:rsidRDefault="005D1014" w:rsidP="005D10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14" w:rsidRDefault="005D1014" w:rsidP="005D10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FC499B" w:rsidRPr="009C5950" w:rsidRDefault="005D1014" w:rsidP="005D101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C499B"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О.А. Борисова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D1014" w:rsidRDefault="005D1014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14" w:rsidRDefault="005D1014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14" w:rsidRPr="009C5950" w:rsidRDefault="005D1014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FC499B" w:rsidRDefault="00FC499B" w:rsidP="005D1014">
      <w:pPr>
        <w:pStyle w:val="a6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C499B" w:rsidRDefault="00FC499B" w:rsidP="005D1014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9C5950" w:rsidRPr="009C5950" w:rsidRDefault="009C5950" w:rsidP="009C5950">
      <w:pPr>
        <w:pStyle w:val="a6"/>
        <w:ind w:firstLine="3828"/>
        <w:rPr>
          <w:rFonts w:ascii="Times New Roman" w:hAnsi="Times New Roman" w:cs="Times New Roman"/>
          <w:sz w:val="28"/>
          <w:szCs w:val="28"/>
        </w:rPr>
      </w:pPr>
      <w:r w:rsidRPr="009C5950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9C5950" w:rsidRPr="009C5950" w:rsidRDefault="009C5950" w:rsidP="009C5950">
      <w:pPr>
        <w:pStyle w:val="a6"/>
        <w:ind w:firstLine="3828"/>
        <w:rPr>
          <w:rFonts w:ascii="Times New Roman" w:hAnsi="Times New Roman" w:cs="Times New Roman"/>
          <w:sz w:val="28"/>
          <w:szCs w:val="28"/>
        </w:rPr>
      </w:pPr>
      <w:r w:rsidRPr="009C5950">
        <w:rPr>
          <w:rFonts w:ascii="Times New Roman" w:hAnsi="Times New Roman" w:cs="Times New Roman"/>
          <w:sz w:val="28"/>
          <w:szCs w:val="28"/>
        </w:rPr>
        <w:t xml:space="preserve">Семенкинский сельсовет </w:t>
      </w:r>
    </w:p>
    <w:p w:rsidR="009C5950" w:rsidRPr="009C5950" w:rsidRDefault="009C5950" w:rsidP="009C5950">
      <w:pPr>
        <w:pStyle w:val="a6"/>
        <w:ind w:firstLine="3828"/>
        <w:rPr>
          <w:rFonts w:ascii="Times New Roman" w:hAnsi="Times New Roman" w:cs="Times New Roman"/>
          <w:sz w:val="28"/>
          <w:szCs w:val="28"/>
        </w:rPr>
      </w:pPr>
      <w:r w:rsidRPr="009C5950">
        <w:rPr>
          <w:rFonts w:ascii="Times New Roman" w:hAnsi="Times New Roman" w:cs="Times New Roman"/>
          <w:sz w:val="28"/>
          <w:szCs w:val="28"/>
        </w:rPr>
        <w:t>МР Белебеевский район РБ</w:t>
      </w:r>
    </w:p>
    <w:p w:rsidR="009C5950" w:rsidRDefault="009C5950" w:rsidP="009C5950">
      <w:pPr>
        <w:pStyle w:val="a6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C5950" w:rsidRPr="009C5950" w:rsidRDefault="009C5950" w:rsidP="009C5950">
      <w:pPr>
        <w:pStyle w:val="a6"/>
        <w:ind w:firstLine="3828"/>
        <w:jc w:val="center"/>
        <w:rPr>
          <w:rFonts w:ascii="Times New Roman" w:eastAsia="Times New Roman" w:hAnsi="Times New Roman" w:cs="Times New Roman"/>
          <w:lang w:eastAsia="ru-RU"/>
        </w:rPr>
      </w:pPr>
      <w:r w:rsidRPr="009C5950">
        <w:rPr>
          <w:rFonts w:ascii="Times New Roman" w:eastAsia="Times New Roman" w:hAnsi="Times New Roman" w:cs="Times New Roman"/>
          <w:lang w:eastAsia="ru-RU"/>
        </w:rPr>
        <w:t>(Ф.И.О.)</w:t>
      </w:r>
    </w:p>
    <w:p w:rsidR="00FC499B" w:rsidRPr="009C5950" w:rsidRDefault="00FC499B" w:rsidP="009C5950">
      <w:pPr>
        <w:pStyle w:val="a6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FC499B" w:rsidRPr="009C5950" w:rsidRDefault="00FC499B" w:rsidP="009C5950">
      <w:pPr>
        <w:pStyle w:val="a6"/>
        <w:ind w:firstLine="3828"/>
        <w:jc w:val="center"/>
        <w:rPr>
          <w:rFonts w:ascii="Times New Roman" w:eastAsia="Times New Roman" w:hAnsi="Times New Roman" w:cs="Times New Roman"/>
          <w:lang w:eastAsia="ru-RU"/>
        </w:rPr>
      </w:pPr>
      <w:r w:rsidRPr="009C5950">
        <w:rPr>
          <w:rFonts w:ascii="Times New Roman" w:eastAsia="Times New Roman" w:hAnsi="Times New Roman" w:cs="Times New Roman"/>
          <w:lang w:eastAsia="ru-RU"/>
        </w:rPr>
        <w:t>(полное наименование организации)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утвержденным постановлением администрации сельского поселения  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_________________№_____, ______________________________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9C5950">
        <w:rPr>
          <w:rFonts w:ascii="Times New Roman" w:hAnsi="Times New Roman" w:cs="Times New Roman"/>
          <w:lang w:eastAsia="ru-RU"/>
        </w:rPr>
        <w:t>(наименование организации-заявителя)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просит предоставить субсидию на возмещение затрат (недополученных доходов) в связи с производством (реализацией) товаров, выполнением работ, оказанием услуг на территории сельского поселения  за ___________________ (период).</w:t>
      </w:r>
    </w:p>
    <w:p w:rsid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</w:t>
      </w:r>
    </w:p>
    <w:p w:rsid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ИНН________________ КПП 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ОГРН_________________________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Код вида деятельности по ОКВЭД </w:t>
      </w:r>
      <w:r w:rsidRPr="009C59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Расчетный счет_____________________________________________________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БИК____________________ </w:t>
      </w:r>
      <w:proofErr w:type="spell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_______________ 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9C5950">
        <w:rPr>
          <w:rFonts w:ascii="Times New Roman" w:hAnsi="Times New Roman" w:cs="Times New Roman"/>
          <w:lang w:eastAsia="ru-RU"/>
        </w:rPr>
        <w:t>(подпись)                       (расшифровка подписи)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«_____»_____________20____ года</w:t>
      </w:r>
    </w:p>
    <w:p w:rsidR="00FC499B" w:rsidRPr="00FC499B" w:rsidRDefault="00FC499B" w:rsidP="00FC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499B" w:rsidRPr="00FC499B" w:rsidRDefault="00FC499B" w:rsidP="00FC4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950" w:rsidRPr="00FC499B" w:rsidRDefault="009C5950" w:rsidP="009C5950">
      <w:pPr>
        <w:pStyle w:val="a6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42C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5950" w:rsidRDefault="009C5950" w:rsidP="009C5950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 достижении показателя результативности предоставления в _______ году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субсидий из бюджета муниципального образования Могилевское сельское поселение  на возмещение затрат (недополученных доходов)</w:t>
      </w:r>
    </w:p>
    <w:p w:rsidR="00FC499B" w:rsidRPr="009C5950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в связи с производством (реализацией) товаров, выполнением работ,</w:t>
      </w:r>
    </w:p>
    <w:p w:rsidR="00FC499B" w:rsidRDefault="00FC499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оказанием услуг на территории сельского поселения</w:t>
      </w:r>
    </w:p>
    <w:p w:rsidR="00242C5B" w:rsidRPr="009C5950" w:rsidRDefault="00242C5B" w:rsidP="009C595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Отчетный период 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организации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</w:t>
      </w:r>
      <w:r w:rsidR="009C5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ИНН____________________     КПП 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ОГРН______________________________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Код вида деятельности по ОКВЭД </w:t>
      </w:r>
      <w:r w:rsidRPr="009C59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C595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Расчетный счет__________________________________________________________</w:t>
      </w:r>
    </w:p>
    <w:p w:rsidR="00FC499B" w:rsidRPr="009C5950" w:rsidRDefault="00FC499B" w:rsidP="009C595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банка______________________________________________________</w:t>
      </w:r>
    </w:p>
    <w:p w:rsid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50">
        <w:rPr>
          <w:rFonts w:ascii="Times New Roman" w:hAnsi="Times New Roman" w:cs="Times New Roman"/>
          <w:sz w:val="28"/>
          <w:szCs w:val="28"/>
          <w:lang w:eastAsia="ru-RU"/>
        </w:rPr>
        <w:t>БИК________________Кор</w:t>
      </w:r>
      <w:proofErr w:type="gramStart"/>
      <w:r w:rsidRPr="009C595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C5950">
        <w:rPr>
          <w:rFonts w:ascii="Times New Roman" w:hAnsi="Times New Roman" w:cs="Times New Roman"/>
          <w:sz w:val="28"/>
          <w:szCs w:val="28"/>
          <w:lang w:eastAsia="ru-RU"/>
        </w:rPr>
        <w:t>чет_______________________________________</w:t>
      </w:r>
    </w:p>
    <w:p w:rsidR="00FC499B" w:rsidRPr="00FC499B" w:rsidRDefault="00FC499B" w:rsidP="00242C5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987"/>
        <w:gridCol w:w="2331"/>
        <w:gridCol w:w="2544"/>
      </w:tblGrid>
      <w:tr w:rsidR="00FC499B" w:rsidRPr="009C5950" w:rsidTr="009C5950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осуществленных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затрат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(работ, услуг) за период, предшествующий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периоду, в котором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предоставлена субсидия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(работ, услуг) за период, в котором предоставлена субсидия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результативности*</w:t>
            </w:r>
          </w:p>
          <w:p w:rsidR="00FC499B" w:rsidRPr="009C5950" w:rsidRDefault="00FC499B" w:rsidP="009C59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_______________    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       (подпись)                            (расшифровка подписи)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Главный бухгалтер __________________           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 (подпись)                                          (расшифровка подписи)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М.П.   (если в соответствии с законодательством Российской Федерации лицо,</w:t>
      </w:r>
      <w:proofErr w:type="gramEnd"/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представившее</w:t>
      </w:r>
      <w:proofErr w:type="gramEnd"/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расчет, имеет печать)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«_____»_____________20____ года</w:t>
      </w:r>
    </w:p>
    <w:p w:rsidR="00242C5B" w:rsidRPr="00FC499B" w:rsidRDefault="00242C5B" w:rsidP="00242C5B">
      <w:pPr>
        <w:spacing w:before="100" w:beforeAutospacing="1" w:after="100" w:afterAutospacing="1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2C5B" w:rsidRDefault="00242C5B" w:rsidP="00242C5B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FC499B" w:rsidRPr="00242C5B" w:rsidRDefault="00FC499B" w:rsidP="00242C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СПРАВКА-РАСЧЕТ</w:t>
      </w:r>
    </w:p>
    <w:p w:rsidR="00FC499B" w:rsidRPr="00242C5B" w:rsidRDefault="00FC499B" w:rsidP="00242C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размера субсидии на возмещение затрат (недополученных доходов) в связи с производством (реализацией) товаров, выполнением работ, оказанием услуг на территории сельского поселения</w:t>
      </w:r>
    </w:p>
    <w:p w:rsidR="00FC499B" w:rsidRPr="00242C5B" w:rsidRDefault="00FC499B" w:rsidP="00242C5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за _________________ 20____ года</w:t>
      </w:r>
    </w:p>
    <w:p w:rsid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Отчетный период _____________________________________________________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организации _______________________________________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ИНН_____________________   КПП ____________________ ОГРН_______________________________________________________</w:t>
      </w:r>
    </w:p>
    <w:p w:rsid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Код вида деятельности по ОКВЭД </w:t>
      </w:r>
      <w:r w:rsidRPr="00242C5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Расчетный счет____________________________________________________</w:t>
      </w:r>
    </w:p>
    <w:p w:rsidR="00FC499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Наименование банка___________________________________________________</w:t>
      </w:r>
    </w:p>
    <w:p w:rsid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БИК________________________ Кор</w:t>
      </w: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42C5B">
        <w:rPr>
          <w:rFonts w:ascii="Times New Roman" w:hAnsi="Times New Roman" w:cs="Times New Roman"/>
          <w:sz w:val="28"/>
          <w:szCs w:val="28"/>
          <w:lang w:eastAsia="ru-RU"/>
        </w:rPr>
        <w:t>чет_____________________________________________________________</w:t>
      </w:r>
    </w:p>
    <w:p w:rsidR="00FC499B" w:rsidRPr="00FC499B" w:rsidRDefault="00FC499B" w:rsidP="00242C5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074"/>
        <w:gridCol w:w="1843"/>
        <w:gridCol w:w="1843"/>
        <w:gridCol w:w="3312"/>
      </w:tblGrid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осуществленных затрат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(работ, услуг)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затрат, подлежащих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компенсации, тыс. рублей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затрат, заявленных на субсидирование и</w:t>
            </w:r>
          </w:p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подлежащих возмещению, тыс. рублей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499B" w:rsidRPr="00242C5B" w:rsidTr="00242C5B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99B" w:rsidRPr="00242C5B" w:rsidRDefault="00FC499B" w:rsidP="00242C5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2C5B" w:rsidRDefault="00242C5B" w:rsidP="00242C5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5B" w:rsidRPr="00242C5B" w:rsidRDefault="00FC499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9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2C5B" w:rsidRPr="00242C5B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_______________    __________________________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       (подпись)                            (расшифровка подписи)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Главный бухгалтер __________________           __________________________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242C5B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 (подпись)                                          (расшифровка подписи)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М.П.   (если в соответствии с законодательством Российской Федерации лицо,</w:t>
      </w:r>
      <w:proofErr w:type="gramEnd"/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gramStart"/>
      <w:r w:rsidRPr="00242C5B">
        <w:rPr>
          <w:rFonts w:ascii="Times New Roman" w:hAnsi="Times New Roman" w:cs="Times New Roman"/>
          <w:sz w:val="28"/>
          <w:szCs w:val="28"/>
          <w:lang w:eastAsia="ru-RU"/>
        </w:rPr>
        <w:t>представившее</w:t>
      </w:r>
      <w:proofErr w:type="gramEnd"/>
      <w:r w:rsidRPr="00242C5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расчет, имеет печать)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2C5B" w:rsidRPr="00242C5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4925" w:rsidRPr="00FC499B" w:rsidRDefault="00242C5B" w:rsidP="00242C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2C5B">
        <w:rPr>
          <w:rFonts w:ascii="Times New Roman" w:hAnsi="Times New Roman" w:cs="Times New Roman"/>
          <w:sz w:val="28"/>
          <w:szCs w:val="28"/>
          <w:lang w:eastAsia="ru-RU"/>
        </w:rPr>
        <w:t>«_____»_____________20____ года</w:t>
      </w:r>
    </w:p>
    <w:sectPr w:rsidR="001C4925" w:rsidRPr="00FC499B" w:rsidSect="00FC49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17CB"/>
    <w:multiLevelType w:val="multilevel"/>
    <w:tmpl w:val="0C6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B"/>
    <w:rsid w:val="00137760"/>
    <w:rsid w:val="001C4925"/>
    <w:rsid w:val="00242C5B"/>
    <w:rsid w:val="002E21EB"/>
    <w:rsid w:val="005B1B0A"/>
    <w:rsid w:val="005D1014"/>
    <w:rsid w:val="006A2537"/>
    <w:rsid w:val="009C5950"/>
    <w:rsid w:val="00DB7F54"/>
    <w:rsid w:val="00F53409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uiPriority w:val="1"/>
    <w:qFormat/>
    <w:rsid w:val="00FC4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9B"/>
    <w:rPr>
      <w:b/>
      <w:bCs/>
    </w:rPr>
  </w:style>
  <w:style w:type="character" w:styleId="a5">
    <w:name w:val="Hyperlink"/>
    <w:basedOn w:val="a0"/>
    <w:uiPriority w:val="99"/>
    <w:semiHidden/>
    <w:unhideWhenUsed/>
    <w:rsid w:val="00FC499B"/>
    <w:rPr>
      <w:color w:val="0000FF"/>
      <w:u w:val="single"/>
    </w:rPr>
  </w:style>
  <w:style w:type="paragraph" w:styleId="a6">
    <w:name w:val="No Spacing"/>
    <w:uiPriority w:val="1"/>
    <w:qFormat/>
    <w:rsid w:val="00FC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03F2-027A-4DD0-873F-54E56CF8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2018-04-11T09:54:00Z</dcterms:created>
  <dcterms:modified xsi:type="dcterms:W3CDTF">2018-04-11T10:27:00Z</dcterms:modified>
</cp:coreProperties>
</file>