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A74" w:rsidRDefault="00B41771" w:rsidP="00662A74">
      <w:pPr>
        <w:pStyle w:val="a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0" distR="0" simplePos="0" relativeHeight="251659264" behindDoc="1" locked="0" layoutInCell="1" allowOverlap="1" wp14:anchorId="48E08017" wp14:editId="679EBC88">
            <wp:simplePos x="0" y="0"/>
            <wp:positionH relativeFrom="page">
              <wp:posOffset>426720</wp:posOffset>
            </wp:positionH>
            <wp:positionV relativeFrom="page">
              <wp:posOffset>152400</wp:posOffset>
            </wp:positionV>
            <wp:extent cx="7252088" cy="1004403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088" cy="10044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559A3" w:rsidRDefault="008559A3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41771" w:rsidRDefault="00B41771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</w:p>
    <w:p w:rsidR="00B77BF2" w:rsidRPr="00705E6A" w:rsidRDefault="00B77BF2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705E6A">
        <w:rPr>
          <w:rFonts w:ascii="Times New Roman" w:eastAsia="Times New Roman" w:hAnsi="Times New Roman"/>
          <w:color w:val="110C00"/>
          <w:sz w:val="24"/>
          <w:szCs w:val="24"/>
        </w:rPr>
        <w:lastRenderedPageBreak/>
        <w:t xml:space="preserve">Приложение </w:t>
      </w:r>
      <w:proofErr w:type="gramStart"/>
      <w:r w:rsidRPr="00705E6A">
        <w:rPr>
          <w:rFonts w:ascii="Times New Roman" w:eastAsia="Times New Roman" w:hAnsi="Times New Roman"/>
          <w:color w:val="110C00"/>
          <w:sz w:val="24"/>
          <w:szCs w:val="24"/>
        </w:rPr>
        <w:t>к</w:t>
      </w:r>
      <w:proofErr w:type="gramEnd"/>
    </w:p>
    <w:p w:rsidR="00B77BF2" w:rsidRPr="00705E6A" w:rsidRDefault="00B77BF2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705E6A">
        <w:rPr>
          <w:rFonts w:ascii="Times New Roman" w:eastAsia="Times New Roman" w:hAnsi="Times New Roman"/>
          <w:color w:val="110C00"/>
          <w:sz w:val="24"/>
          <w:szCs w:val="24"/>
        </w:rPr>
        <w:t>постановлению Администрации</w:t>
      </w:r>
    </w:p>
    <w:p w:rsidR="00B77BF2" w:rsidRPr="00705E6A" w:rsidRDefault="00B77BF2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705E6A">
        <w:rPr>
          <w:rFonts w:ascii="Times New Roman" w:hAnsi="Times New Roman"/>
          <w:sz w:val="24"/>
          <w:szCs w:val="24"/>
        </w:rPr>
        <w:t xml:space="preserve">сельского поселения Семенкинский сельсовет </w:t>
      </w:r>
      <w:r w:rsidRPr="00705E6A">
        <w:rPr>
          <w:rFonts w:ascii="Times New Roman" w:eastAsia="Times New Roman" w:hAnsi="Times New Roman"/>
          <w:color w:val="110C00"/>
          <w:sz w:val="24"/>
          <w:szCs w:val="24"/>
        </w:rPr>
        <w:t>муниципального района Б</w:t>
      </w:r>
      <w:r w:rsidRPr="00705E6A">
        <w:rPr>
          <w:rFonts w:ascii="Times New Roman" w:eastAsia="Times New Roman" w:hAnsi="Times New Roman"/>
          <w:color w:val="110C00"/>
          <w:sz w:val="24"/>
          <w:szCs w:val="24"/>
        </w:rPr>
        <w:t>е</w:t>
      </w:r>
      <w:r w:rsidRPr="00705E6A">
        <w:rPr>
          <w:rFonts w:ascii="Times New Roman" w:eastAsia="Times New Roman" w:hAnsi="Times New Roman"/>
          <w:color w:val="110C00"/>
          <w:sz w:val="24"/>
          <w:szCs w:val="24"/>
        </w:rPr>
        <w:t xml:space="preserve">лебеевский район </w:t>
      </w:r>
    </w:p>
    <w:p w:rsidR="00B77BF2" w:rsidRPr="00705E6A" w:rsidRDefault="00B77BF2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705E6A">
        <w:rPr>
          <w:rFonts w:ascii="Times New Roman" w:eastAsia="Times New Roman" w:hAnsi="Times New Roman"/>
          <w:color w:val="110C00"/>
          <w:sz w:val="24"/>
          <w:szCs w:val="24"/>
        </w:rPr>
        <w:t>Республики Башкортостан</w:t>
      </w:r>
    </w:p>
    <w:p w:rsidR="00B77BF2" w:rsidRPr="00705E6A" w:rsidRDefault="00B77BF2" w:rsidP="00B77BF2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705E6A">
        <w:rPr>
          <w:rFonts w:ascii="Times New Roman" w:eastAsia="Times New Roman" w:hAnsi="Times New Roman"/>
          <w:color w:val="110C00"/>
          <w:sz w:val="24"/>
          <w:szCs w:val="24"/>
        </w:rPr>
        <w:t xml:space="preserve">от </w:t>
      </w:r>
      <w:r w:rsidR="00EB7A5C">
        <w:rPr>
          <w:rFonts w:ascii="Times New Roman" w:eastAsia="Times New Roman" w:hAnsi="Times New Roman"/>
          <w:color w:val="110C00"/>
          <w:sz w:val="24"/>
          <w:szCs w:val="24"/>
        </w:rPr>
        <w:t>01 октября</w:t>
      </w:r>
      <w:r w:rsidRPr="00705E6A">
        <w:rPr>
          <w:rFonts w:ascii="Times New Roman" w:eastAsia="Times New Roman" w:hAnsi="Times New Roman"/>
          <w:color w:val="110C00"/>
          <w:sz w:val="24"/>
          <w:szCs w:val="24"/>
        </w:rPr>
        <w:t xml:space="preserve"> 2021 года № </w:t>
      </w:r>
      <w:r>
        <w:rPr>
          <w:rFonts w:ascii="Times New Roman" w:eastAsia="Times New Roman" w:hAnsi="Times New Roman"/>
          <w:color w:val="110C00"/>
          <w:sz w:val="24"/>
          <w:szCs w:val="24"/>
        </w:rPr>
        <w:t>2</w:t>
      </w:r>
      <w:r w:rsidR="00EB7A5C">
        <w:rPr>
          <w:rFonts w:ascii="Times New Roman" w:eastAsia="Times New Roman" w:hAnsi="Times New Roman"/>
          <w:color w:val="110C00"/>
          <w:sz w:val="24"/>
          <w:szCs w:val="24"/>
        </w:rPr>
        <w:t>6</w:t>
      </w:r>
    </w:p>
    <w:p w:rsidR="00B77BF2" w:rsidRPr="00705E6A" w:rsidRDefault="00B77BF2" w:rsidP="00B77BF2">
      <w:pPr>
        <w:pStyle w:val="ConsPlusNormal"/>
        <w:jc w:val="center"/>
        <w:rPr>
          <w:b/>
        </w:rPr>
      </w:pPr>
    </w:p>
    <w:p w:rsidR="00B77BF2" w:rsidRPr="00705E6A" w:rsidRDefault="00B77BF2" w:rsidP="00B77BF2">
      <w:pPr>
        <w:pStyle w:val="ConsPlusNormal"/>
        <w:jc w:val="center"/>
        <w:rPr>
          <w:b/>
        </w:rPr>
      </w:pPr>
      <w:r w:rsidRPr="00705E6A">
        <w:rPr>
          <w:b/>
        </w:rPr>
        <w:t xml:space="preserve">Перечень </w:t>
      </w:r>
    </w:p>
    <w:p w:rsidR="00B77BF2" w:rsidRPr="00705E6A" w:rsidRDefault="00B77BF2" w:rsidP="00B77BF2">
      <w:pPr>
        <w:pStyle w:val="ConsPlusNormal"/>
        <w:jc w:val="center"/>
        <w:rPr>
          <w:b/>
        </w:rPr>
      </w:pPr>
      <w:r w:rsidRPr="00705E6A">
        <w:rPr>
          <w:b/>
        </w:rPr>
        <w:t>нормативно правовых актов и их отдельных частей (положений),</w:t>
      </w:r>
    </w:p>
    <w:p w:rsidR="00B77BF2" w:rsidRPr="00705E6A" w:rsidRDefault="00B77BF2" w:rsidP="00B77BF2">
      <w:pPr>
        <w:pStyle w:val="ConsPlusNormal"/>
        <w:jc w:val="center"/>
        <w:rPr>
          <w:b/>
        </w:rPr>
      </w:pPr>
      <w:r w:rsidRPr="00705E6A">
        <w:rPr>
          <w:b/>
        </w:rPr>
        <w:t>содержащих обязательные требования, требования, установленные муниц</w:t>
      </w:r>
      <w:r w:rsidRPr="00705E6A">
        <w:rPr>
          <w:b/>
        </w:rPr>
        <w:t>и</w:t>
      </w:r>
      <w:r w:rsidRPr="00705E6A">
        <w:rPr>
          <w:b/>
        </w:rPr>
        <w:t xml:space="preserve">пальными правовыми актами,  </w:t>
      </w:r>
      <w:r w:rsidRPr="00705E6A">
        <w:rPr>
          <w:rFonts w:eastAsia="Calibri"/>
          <w:b/>
          <w:lang w:eastAsia="en-US"/>
        </w:rPr>
        <w:t>оценка соблюдения которых является пре</w:t>
      </w:r>
      <w:r w:rsidRPr="00705E6A">
        <w:rPr>
          <w:rFonts w:eastAsia="Calibri"/>
          <w:b/>
          <w:lang w:eastAsia="en-US"/>
        </w:rPr>
        <w:t>д</w:t>
      </w:r>
      <w:r w:rsidRPr="00705E6A">
        <w:rPr>
          <w:rFonts w:eastAsia="Calibri"/>
          <w:b/>
          <w:lang w:eastAsia="en-US"/>
        </w:rPr>
        <w:t xml:space="preserve">метом муниципального </w:t>
      </w:r>
      <w:r w:rsidRPr="00705E6A">
        <w:rPr>
          <w:b/>
        </w:rPr>
        <w:t>земельного контроля в границах сельского посел</w:t>
      </w:r>
      <w:r w:rsidRPr="00705E6A">
        <w:rPr>
          <w:b/>
        </w:rPr>
        <w:t>е</w:t>
      </w:r>
      <w:r w:rsidRPr="00705E6A">
        <w:rPr>
          <w:b/>
        </w:rPr>
        <w:t>ния Семенкинский сельсовет</w:t>
      </w:r>
      <w:r w:rsidRPr="00705E6A">
        <w:t xml:space="preserve"> </w:t>
      </w:r>
      <w:r w:rsidRPr="00705E6A">
        <w:rPr>
          <w:b/>
        </w:rPr>
        <w:t>муниципального района Белебеевский район Республики Башкортостан</w:t>
      </w:r>
    </w:p>
    <w:p w:rsidR="00B77BF2" w:rsidRPr="00705E6A" w:rsidRDefault="00B77BF2" w:rsidP="00B77BF2">
      <w:pPr>
        <w:pStyle w:val="ConsPlusNormal"/>
        <w:jc w:val="both"/>
      </w:pPr>
    </w:p>
    <w:p w:rsidR="00B77BF2" w:rsidRPr="00705E6A" w:rsidRDefault="00B77BF2" w:rsidP="00B77BF2">
      <w:pPr>
        <w:pStyle w:val="ConsPlusNormal"/>
        <w:jc w:val="center"/>
        <w:outlineLvl w:val="1"/>
      </w:pPr>
      <w:r w:rsidRPr="00705E6A">
        <w:t>Раздел I. Международные договоры Российской Федерации</w:t>
      </w:r>
    </w:p>
    <w:p w:rsidR="00B77BF2" w:rsidRPr="00705E6A" w:rsidRDefault="00B77BF2" w:rsidP="00B77BF2">
      <w:pPr>
        <w:pStyle w:val="ConsPlusNormal"/>
        <w:jc w:val="center"/>
      </w:pPr>
      <w:r w:rsidRPr="00705E6A">
        <w:t>и акты органов Евразийского экономического союза</w:t>
      </w: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805"/>
        <w:gridCol w:w="2835"/>
        <w:gridCol w:w="2694"/>
      </w:tblGrid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№</w:t>
            </w:r>
          </w:p>
        </w:tc>
        <w:tc>
          <w:tcPr>
            <w:tcW w:w="3805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Наименование и реквизиты акта</w:t>
            </w:r>
          </w:p>
        </w:tc>
        <w:tc>
          <w:tcPr>
            <w:tcW w:w="2835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Краткое описание круга лиц и (или) п</w:t>
            </w:r>
            <w:r w:rsidRPr="00705E6A">
              <w:t>е</w:t>
            </w:r>
            <w:r w:rsidRPr="00705E6A">
              <w:t>речня объектов, в о</w:t>
            </w:r>
            <w:r w:rsidRPr="00705E6A">
              <w:t>т</w:t>
            </w:r>
            <w:r w:rsidRPr="00705E6A">
              <w:t>ношении которых устанавливаются об</w:t>
            </w:r>
            <w:r w:rsidRPr="00705E6A">
              <w:t>я</w:t>
            </w:r>
            <w:r w:rsidRPr="00705E6A">
              <w:t>зательные требования</w:t>
            </w:r>
          </w:p>
        </w:tc>
        <w:tc>
          <w:tcPr>
            <w:tcW w:w="2694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Указание на стру</w:t>
            </w:r>
            <w:r w:rsidRPr="00705E6A">
              <w:t>к</w:t>
            </w:r>
            <w:r w:rsidRPr="00705E6A">
              <w:t>турные единицы а</w:t>
            </w:r>
            <w:r w:rsidRPr="00705E6A">
              <w:t>к</w:t>
            </w:r>
            <w:r w:rsidRPr="00705E6A">
              <w:t>та, соблюдение к</w:t>
            </w:r>
            <w:r w:rsidRPr="00705E6A">
              <w:t>о</w:t>
            </w:r>
            <w:r w:rsidRPr="00705E6A">
              <w:t>торых оценивается при проведении м</w:t>
            </w:r>
            <w:r w:rsidRPr="00705E6A">
              <w:t>е</w:t>
            </w:r>
            <w:r w:rsidRPr="00705E6A">
              <w:t>роприятий по ко</w:t>
            </w:r>
            <w:r w:rsidRPr="00705E6A">
              <w:t>н</w:t>
            </w:r>
            <w:r w:rsidRPr="00705E6A">
              <w:t xml:space="preserve">тролю </w:t>
            </w:r>
          </w:p>
        </w:tc>
      </w:tr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</w:p>
        </w:tc>
        <w:tc>
          <w:tcPr>
            <w:tcW w:w="3805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Отсутствуют</w:t>
            </w:r>
          </w:p>
        </w:tc>
        <w:tc>
          <w:tcPr>
            <w:tcW w:w="2835" w:type="dxa"/>
          </w:tcPr>
          <w:p w:rsidR="00B77BF2" w:rsidRPr="00705E6A" w:rsidRDefault="00B77BF2" w:rsidP="00BA4C01">
            <w:pPr>
              <w:pStyle w:val="ConsPlusNormal"/>
            </w:pPr>
          </w:p>
        </w:tc>
        <w:tc>
          <w:tcPr>
            <w:tcW w:w="2694" w:type="dxa"/>
          </w:tcPr>
          <w:p w:rsidR="00B77BF2" w:rsidRPr="00705E6A" w:rsidRDefault="00B77BF2" w:rsidP="00BA4C01">
            <w:pPr>
              <w:pStyle w:val="ConsPlusNormal"/>
            </w:pPr>
          </w:p>
        </w:tc>
      </w:tr>
    </w:tbl>
    <w:p w:rsidR="00B77BF2" w:rsidRPr="00705E6A" w:rsidRDefault="00B77BF2" w:rsidP="00B77BF2">
      <w:pPr>
        <w:pStyle w:val="ConsPlusNormal"/>
        <w:jc w:val="both"/>
      </w:pPr>
    </w:p>
    <w:p w:rsidR="00B77BF2" w:rsidRPr="00705E6A" w:rsidRDefault="00B77BF2" w:rsidP="00B77BF2">
      <w:pPr>
        <w:pStyle w:val="ConsPlusNormal"/>
        <w:jc w:val="center"/>
        <w:outlineLvl w:val="1"/>
      </w:pPr>
      <w:r w:rsidRPr="00705E6A">
        <w:t>Раздел II. Федеральные конституционные законы и федеральные законы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805"/>
        <w:gridCol w:w="2835"/>
        <w:gridCol w:w="2693"/>
      </w:tblGrid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№</w:t>
            </w:r>
          </w:p>
        </w:tc>
        <w:tc>
          <w:tcPr>
            <w:tcW w:w="3805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Наименование и реквизиты акта</w:t>
            </w:r>
          </w:p>
        </w:tc>
        <w:tc>
          <w:tcPr>
            <w:tcW w:w="2835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Краткое описание круга лиц и (или) п</w:t>
            </w:r>
            <w:r w:rsidRPr="00705E6A">
              <w:t>е</w:t>
            </w:r>
            <w:r w:rsidRPr="00705E6A">
              <w:t>речня объектов, в о</w:t>
            </w:r>
            <w:r w:rsidRPr="00705E6A">
              <w:t>т</w:t>
            </w:r>
            <w:r w:rsidRPr="00705E6A">
              <w:t>ношении которых устанавливаются об</w:t>
            </w:r>
            <w:r w:rsidRPr="00705E6A">
              <w:t>я</w:t>
            </w:r>
            <w:r w:rsidRPr="00705E6A">
              <w:t>зательные требования</w:t>
            </w:r>
          </w:p>
        </w:tc>
        <w:tc>
          <w:tcPr>
            <w:tcW w:w="2693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Указание на стру</w:t>
            </w:r>
            <w:r w:rsidRPr="00705E6A">
              <w:t>к</w:t>
            </w:r>
            <w:r w:rsidRPr="00705E6A">
              <w:t>турные единицы а</w:t>
            </w:r>
            <w:r w:rsidRPr="00705E6A">
              <w:t>к</w:t>
            </w:r>
            <w:r w:rsidRPr="00705E6A">
              <w:t>та, соблюдение к</w:t>
            </w:r>
            <w:r w:rsidRPr="00705E6A">
              <w:t>о</w:t>
            </w:r>
            <w:r w:rsidRPr="00705E6A">
              <w:t>торых оценивается при проведении м</w:t>
            </w:r>
            <w:r w:rsidRPr="00705E6A">
              <w:t>е</w:t>
            </w:r>
            <w:r w:rsidRPr="00705E6A">
              <w:t>роприятий по ко</w:t>
            </w:r>
            <w:r w:rsidRPr="00705E6A">
              <w:t>н</w:t>
            </w:r>
            <w:r w:rsidRPr="00705E6A">
              <w:t xml:space="preserve">тролю </w:t>
            </w:r>
          </w:p>
        </w:tc>
      </w:tr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1</w:t>
            </w:r>
          </w:p>
        </w:tc>
        <w:tc>
          <w:tcPr>
            <w:tcW w:w="3805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>«Земельный кодекс Росси</w:t>
            </w:r>
            <w:r w:rsidRPr="00705E6A">
              <w:rPr>
                <w:sz w:val="28"/>
                <w:szCs w:val="28"/>
              </w:rPr>
              <w:t>й</w:t>
            </w:r>
            <w:r w:rsidRPr="00705E6A">
              <w:rPr>
                <w:sz w:val="28"/>
                <w:szCs w:val="28"/>
              </w:rPr>
              <w:t>ской Федерации» от 25.10.2001 № 136-ФЗ</w:t>
            </w:r>
          </w:p>
        </w:tc>
        <w:tc>
          <w:tcPr>
            <w:tcW w:w="2835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left="120" w:firstLine="0"/>
              <w:jc w:val="left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>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705E6A">
              <w:rPr>
                <w:sz w:val="28"/>
                <w:szCs w:val="28"/>
              </w:rPr>
              <w:t>часть 2 статьи 7, часть 1 статьи 25, часть 1 статьи 26, часть 12 статьи 39.20,</w:t>
            </w:r>
            <w:r w:rsidRPr="00705E6A">
              <w:rPr>
                <w:color w:val="FF0000"/>
                <w:sz w:val="28"/>
                <w:szCs w:val="28"/>
              </w:rPr>
              <w:t xml:space="preserve"> </w:t>
            </w:r>
            <w:r w:rsidRPr="00705E6A">
              <w:rPr>
                <w:sz w:val="28"/>
                <w:szCs w:val="28"/>
              </w:rPr>
              <w:t>статья 39.33, статья 39.35, части 1, 2 статьи 39.36,</w:t>
            </w:r>
            <w:r w:rsidRPr="00705E6A">
              <w:rPr>
                <w:color w:val="FF0000"/>
                <w:sz w:val="28"/>
                <w:szCs w:val="28"/>
              </w:rPr>
              <w:t xml:space="preserve"> </w:t>
            </w:r>
            <w:r w:rsidRPr="00705E6A">
              <w:rPr>
                <w:sz w:val="28"/>
                <w:szCs w:val="28"/>
              </w:rPr>
              <w:t>ст</w:t>
            </w:r>
            <w:r w:rsidRPr="00705E6A">
              <w:rPr>
                <w:sz w:val="28"/>
                <w:szCs w:val="28"/>
              </w:rPr>
              <w:t>а</w:t>
            </w:r>
            <w:r w:rsidRPr="00705E6A">
              <w:rPr>
                <w:sz w:val="28"/>
                <w:szCs w:val="28"/>
              </w:rPr>
              <w:t xml:space="preserve">тья 42, части 1, 2 </w:t>
            </w:r>
            <w:r w:rsidRPr="00705E6A">
              <w:rPr>
                <w:sz w:val="28"/>
                <w:szCs w:val="28"/>
              </w:rPr>
              <w:lastRenderedPageBreak/>
              <w:t xml:space="preserve">статьи 56, </w:t>
            </w:r>
            <w:proofErr w:type="spellStart"/>
            <w:r w:rsidRPr="00705E6A">
              <w:rPr>
                <w:sz w:val="28"/>
                <w:szCs w:val="28"/>
              </w:rPr>
              <w:t>подчасть</w:t>
            </w:r>
            <w:proofErr w:type="spellEnd"/>
            <w:r w:rsidRPr="00705E6A">
              <w:rPr>
                <w:sz w:val="28"/>
                <w:szCs w:val="28"/>
              </w:rPr>
              <w:t xml:space="preserve"> 4 </w:t>
            </w:r>
            <w:proofErr w:type="spellStart"/>
            <w:r w:rsidRPr="00705E6A">
              <w:rPr>
                <w:sz w:val="28"/>
                <w:szCs w:val="28"/>
              </w:rPr>
              <w:t>частьа</w:t>
            </w:r>
            <w:proofErr w:type="spellEnd"/>
            <w:r w:rsidRPr="00705E6A">
              <w:rPr>
                <w:sz w:val="28"/>
                <w:szCs w:val="28"/>
              </w:rPr>
              <w:t xml:space="preserve"> 2 статьи 60, статья 72, статья 78, части 1, 4 статьи 79, статья 85, части 3, 6 статьи</w:t>
            </w:r>
            <w:r w:rsidRPr="00705E6A">
              <w:rPr>
                <w:rStyle w:val="6"/>
                <w:rFonts w:eastAsia="Calibri"/>
                <w:sz w:val="28"/>
                <w:szCs w:val="28"/>
              </w:rPr>
              <w:t xml:space="preserve"> 87,</w:t>
            </w:r>
            <w:r w:rsidRPr="00705E6A">
              <w:rPr>
                <w:sz w:val="28"/>
                <w:szCs w:val="28"/>
              </w:rPr>
              <w:t xml:space="preserve"> статья 88, части 1, 2 статьи</w:t>
            </w:r>
            <w:proofErr w:type="gramEnd"/>
            <w:r w:rsidRPr="00705E6A">
              <w:rPr>
                <w:sz w:val="28"/>
                <w:szCs w:val="28"/>
              </w:rPr>
              <w:t xml:space="preserve"> </w:t>
            </w:r>
            <w:proofErr w:type="gramStart"/>
            <w:r w:rsidRPr="00705E6A">
              <w:rPr>
                <w:sz w:val="28"/>
                <w:szCs w:val="28"/>
              </w:rPr>
              <w:t>89, части 1 - 6, 8 статьи 90, статья 91, части 1, 2 статьи 92, статья 93, части 6, 7 статьи 95, части 2, 4 статьи 97, части 2, 3, 5 ст</w:t>
            </w:r>
            <w:r w:rsidRPr="00705E6A">
              <w:rPr>
                <w:sz w:val="28"/>
                <w:szCs w:val="28"/>
              </w:rPr>
              <w:t>а</w:t>
            </w:r>
            <w:r w:rsidRPr="00705E6A">
              <w:rPr>
                <w:sz w:val="28"/>
                <w:szCs w:val="28"/>
              </w:rPr>
              <w:t>тьи 98, части 2, 3 статьи 99, часть 2 статьи 103, части 2, 4, 5, 8 статьи 27, ч</w:t>
            </w:r>
            <w:r w:rsidRPr="00705E6A">
              <w:rPr>
                <w:sz w:val="28"/>
                <w:szCs w:val="28"/>
              </w:rPr>
              <w:t>а</w:t>
            </w:r>
            <w:r w:rsidRPr="00705E6A">
              <w:rPr>
                <w:sz w:val="28"/>
                <w:szCs w:val="28"/>
              </w:rPr>
              <w:t xml:space="preserve">сти 1, 2 статьи 39.1, статья 39.3, части </w:t>
            </w:r>
            <w:r w:rsidRPr="00705E6A">
              <w:rPr>
                <w:rStyle w:val="63pt"/>
                <w:rFonts w:eastAsia="Calibri"/>
                <w:sz w:val="28"/>
                <w:szCs w:val="28"/>
              </w:rPr>
              <w:t>2-5</w:t>
            </w:r>
            <w:r w:rsidRPr="00705E6A">
              <w:rPr>
                <w:sz w:val="28"/>
                <w:szCs w:val="28"/>
              </w:rPr>
              <w:t xml:space="preserve"> статьи 39.6, части</w:t>
            </w:r>
            <w:proofErr w:type="gramEnd"/>
            <w:r w:rsidRPr="00705E6A">
              <w:rPr>
                <w:sz w:val="28"/>
                <w:szCs w:val="28"/>
              </w:rPr>
              <w:t xml:space="preserve"> 2, 4 статьи 39.9, часть 2 статьи 39.10, часть 7 статьи 39.11, часть 20 статьи 39.12, статья 39.16, часть 5 статьи 39.17, часть 1 статьи 39</w:t>
            </w:r>
            <w:r w:rsidRPr="00705E6A">
              <w:rPr>
                <w:rStyle w:val="6"/>
                <w:rFonts w:eastAsia="Calibri"/>
                <w:sz w:val="28"/>
                <w:szCs w:val="28"/>
              </w:rPr>
              <w:t>.18</w:t>
            </w:r>
          </w:p>
        </w:tc>
      </w:tr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lastRenderedPageBreak/>
              <w:t>2</w:t>
            </w:r>
          </w:p>
        </w:tc>
        <w:tc>
          <w:tcPr>
            <w:tcW w:w="3805" w:type="dxa"/>
          </w:tcPr>
          <w:p w:rsidR="00B77BF2" w:rsidRPr="00705E6A" w:rsidRDefault="00B77BF2" w:rsidP="00BA4C01">
            <w:pPr>
              <w:pStyle w:val="3"/>
              <w:shd w:val="clear" w:color="auto" w:fill="auto"/>
              <w:spacing w:line="278" w:lineRule="exact"/>
              <w:ind w:left="120" w:right="141" w:firstLine="0"/>
              <w:jc w:val="left"/>
              <w:rPr>
                <w:rFonts w:eastAsia="Arial Unicode MS"/>
                <w:spacing w:val="0"/>
                <w:sz w:val="28"/>
                <w:szCs w:val="28"/>
              </w:rPr>
            </w:pPr>
            <w:r w:rsidRPr="00705E6A">
              <w:rPr>
                <w:rFonts w:eastAsia="Arial Unicode MS"/>
                <w:spacing w:val="0"/>
                <w:sz w:val="28"/>
                <w:szCs w:val="28"/>
              </w:rPr>
              <w:t>«Гражданский кодекс Ро</w:t>
            </w:r>
            <w:r w:rsidRPr="00705E6A">
              <w:rPr>
                <w:rFonts w:eastAsia="Arial Unicode MS"/>
                <w:spacing w:val="0"/>
                <w:sz w:val="28"/>
                <w:szCs w:val="28"/>
              </w:rPr>
              <w:t>с</w:t>
            </w:r>
            <w:r w:rsidRPr="00705E6A">
              <w:rPr>
                <w:rFonts w:eastAsia="Arial Unicode MS"/>
                <w:spacing w:val="0"/>
                <w:sz w:val="28"/>
                <w:szCs w:val="28"/>
              </w:rPr>
              <w:t>сийской Федерации (часть первая)» от 30.11.1994 № 51-ФЗ</w:t>
            </w:r>
          </w:p>
        </w:tc>
        <w:tc>
          <w:tcPr>
            <w:tcW w:w="2835" w:type="dxa"/>
          </w:tcPr>
          <w:p w:rsidR="00B77BF2" w:rsidRPr="00705E6A" w:rsidRDefault="00B77BF2" w:rsidP="00BA4C01">
            <w:pPr>
              <w:spacing w:line="274" w:lineRule="exact"/>
              <w:ind w:left="140" w:right="141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Юридические лица, индивидуальные предприниматели и граждане, испол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ь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зующие земельные участки, предн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значенные для с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доводства, огоро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д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ничества и дачного строительства</w:t>
            </w:r>
          </w:p>
        </w:tc>
        <w:tc>
          <w:tcPr>
            <w:tcW w:w="2693" w:type="dxa"/>
          </w:tcPr>
          <w:p w:rsidR="00B77BF2" w:rsidRPr="00705E6A" w:rsidRDefault="00B77BF2" w:rsidP="00BA4C01">
            <w:pPr>
              <w:spacing w:line="240" w:lineRule="auto"/>
              <w:ind w:left="120" w:right="141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часть</w:t>
            </w:r>
            <w:r w:rsidRPr="00705E6A">
              <w:rPr>
                <w:rFonts w:eastAsia="Arial Unicode MS"/>
                <w:sz w:val="28"/>
                <w:szCs w:val="28"/>
              </w:rPr>
              <w:t xml:space="preserve"> 1, 2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 xml:space="preserve"> статьи</w:t>
            </w:r>
            <w:r w:rsidRPr="00705E6A">
              <w:rPr>
                <w:rFonts w:eastAsia="Arial Unicode MS"/>
                <w:sz w:val="28"/>
                <w:szCs w:val="28"/>
              </w:rPr>
              <w:t xml:space="preserve"> 8.1</w:t>
            </w:r>
          </w:p>
        </w:tc>
      </w:tr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3</w:t>
            </w:r>
          </w:p>
        </w:tc>
        <w:tc>
          <w:tcPr>
            <w:tcW w:w="3805" w:type="dxa"/>
          </w:tcPr>
          <w:p w:rsidR="00B77BF2" w:rsidRPr="00705E6A" w:rsidRDefault="00B77BF2" w:rsidP="00BA4C01">
            <w:pPr>
              <w:pStyle w:val="ConsPlusNormal"/>
              <w:rPr>
                <w:rFonts w:eastAsia="Arial Unicode MS"/>
              </w:rPr>
            </w:pPr>
            <w:r w:rsidRPr="00705E6A">
              <w:rPr>
                <w:rFonts w:eastAsia="Arial Unicode MS"/>
              </w:rPr>
              <w:t>Градостроительный кодекс Российской Федерации от 29.12.2004 N 190-ФЗ</w:t>
            </w:r>
          </w:p>
        </w:tc>
        <w:tc>
          <w:tcPr>
            <w:tcW w:w="2835" w:type="dxa"/>
          </w:tcPr>
          <w:p w:rsidR="00B77BF2" w:rsidRPr="00705E6A" w:rsidRDefault="00B77BF2" w:rsidP="00BA4C01">
            <w:pPr>
              <w:pStyle w:val="ConsPlusNormal"/>
              <w:rPr>
                <w:rFonts w:eastAsia="Arial Unicode MS"/>
              </w:rPr>
            </w:pPr>
            <w:r w:rsidRPr="00705E6A">
              <w:rPr>
                <w:rFonts w:eastAsia="Arial Unicode MS"/>
              </w:rPr>
              <w:t>Юридические лица, индивидуальные предприниматели и граждане, использ</w:t>
            </w:r>
            <w:r w:rsidRPr="00705E6A">
              <w:rPr>
                <w:rFonts w:eastAsia="Arial Unicode MS"/>
              </w:rPr>
              <w:t>у</w:t>
            </w:r>
            <w:r w:rsidRPr="00705E6A">
              <w:rPr>
                <w:rFonts w:eastAsia="Arial Unicode MS"/>
              </w:rPr>
              <w:t>ющие земельные участки</w:t>
            </w:r>
          </w:p>
        </w:tc>
        <w:tc>
          <w:tcPr>
            <w:tcW w:w="2693" w:type="dxa"/>
          </w:tcPr>
          <w:p w:rsidR="00B77BF2" w:rsidRPr="00705E6A" w:rsidRDefault="00B77BF2" w:rsidP="00BA4C01">
            <w:pPr>
              <w:pStyle w:val="ConsPlusNormal"/>
              <w:rPr>
                <w:rFonts w:eastAsia="Arial Unicode MS"/>
              </w:rPr>
            </w:pPr>
            <w:r w:rsidRPr="00705E6A">
              <w:rPr>
                <w:rFonts w:eastAsia="Arial Unicode MS"/>
              </w:rPr>
              <w:t>часть 17, 19 статьи 51</w:t>
            </w:r>
          </w:p>
        </w:tc>
      </w:tr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lastRenderedPageBreak/>
              <w:t>4</w:t>
            </w:r>
          </w:p>
        </w:tc>
        <w:tc>
          <w:tcPr>
            <w:tcW w:w="3805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>"Кодекс Российской Федер</w:t>
            </w:r>
            <w:r w:rsidRPr="00705E6A">
              <w:rPr>
                <w:sz w:val="28"/>
                <w:szCs w:val="28"/>
              </w:rPr>
              <w:t>а</w:t>
            </w:r>
            <w:r w:rsidRPr="00705E6A">
              <w:rPr>
                <w:sz w:val="28"/>
                <w:szCs w:val="28"/>
              </w:rPr>
              <w:t xml:space="preserve">ции об административных правонарушениях" от 30.12.2001 N 195-ФЗ </w:t>
            </w:r>
          </w:p>
        </w:tc>
        <w:tc>
          <w:tcPr>
            <w:tcW w:w="2835" w:type="dxa"/>
          </w:tcPr>
          <w:p w:rsidR="00B77BF2" w:rsidRPr="00705E6A" w:rsidRDefault="00B77BF2" w:rsidP="00BA4C01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B77BF2" w:rsidRPr="00705E6A" w:rsidRDefault="00B41771" w:rsidP="00BA4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hyperlink r:id="rId8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Статьи 7.1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9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7.2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0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7.10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1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8.6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2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части 1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hyperlink r:id="rId13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2 ст</w:t>
              </w:r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а</w:t>
              </w:r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тьи 8.8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4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часть 1 ст</w:t>
              </w:r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а</w:t>
              </w:r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тьи 19.4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5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статья 19.4.1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6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часть 1 статьи 19.5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7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статья 19.7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>, статья 28.6</w:t>
            </w:r>
          </w:p>
        </w:tc>
      </w:tr>
      <w:tr w:rsidR="00B77BF2" w:rsidRPr="00705E6A" w:rsidTr="00BA4C01">
        <w:trPr>
          <w:trHeight w:val="2156"/>
        </w:trPr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5</w:t>
            </w:r>
          </w:p>
        </w:tc>
        <w:tc>
          <w:tcPr>
            <w:tcW w:w="3805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>Федеральный закон от 06.10.2003 № 131-Ф3 «Об о</w:t>
            </w:r>
            <w:r w:rsidRPr="00705E6A">
              <w:rPr>
                <w:sz w:val="28"/>
                <w:szCs w:val="28"/>
              </w:rPr>
              <w:t>б</w:t>
            </w:r>
            <w:r w:rsidRPr="00705E6A">
              <w:rPr>
                <w:sz w:val="28"/>
                <w:szCs w:val="28"/>
              </w:rPr>
              <w:t>щих принципах организации местного самоуправления в Российской Федерации»</w:t>
            </w:r>
          </w:p>
        </w:tc>
        <w:tc>
          <w:tcPr>
            <w:tcW w:w="2835" w:type="dxa"/>
          </w:tcPr>
          <w:p w:rsidR="00B77BF2" w:rsidRPr="00705E6A" w:rsidRDefault="00B77BF2" w:rsidP="00BA4C01">
            <w:pPr>
              <w:autoSpaceDE w:val="0"/>
              <w:autoSpaceDN w:val="0"/>
              <w:adjustRightInd w:val="0"/>
              <w:ind w:left="142" w:right="142"/>
              <w:jc w:val="both"/>
              <w:rPr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05E6A">
              <w:rPr>
                <w:spacing w:val="1"/>
                <w:sz w:val="28"/>
                <w:szCs w:val="28"/>
              </w:rPr>
              <w:t>Пункт 20 части 1 статьи 14, статья  17.1</w:t>
            </w:r>
          </w:p>
        </w:tc>
      </w:tr>
      <w:tr w:rsidR="00B77BF2" w:rsidRPr="00705E6A" w:rsidTr="00BA4C01">
        <w:trPr>
          <w:trHeight w:val="1950"/>
        </w:trPr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6</w:t>
            </w:r>
          </w:p>
        </w:tc>
        <w:tc>
          <w:tcPr>
            <w:tcW w:w="3805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 xml:space="preserve">Федеральный закон от 31.07.2020 </w:t>
            </w:r>
            <w:r w:rsidRPr="00705E6A">
              <w:rPr>
                <w:sz w:val="28"/>
                <w:szCs w:val="28"/>
              </w:rPr>
              <w:br/>
              <w:t>№ 248-ФЗ «О государстве</w:t>
            </w:r>
            <w:r w:rsidRPr="00705E6A">
              <w:rPr>
                <w:sz w:val="28"/>
                <w:szCs w:val="28"/>
              </w:rPr>
              <w:t>н</w:t>
            </w:r>
            <w:r w:rsidRPr="00705E6A">
              <w:rPr>
                <w:sz w:val="28"/>
                <w:szCs w:val="28"/>
              </w:rPr>
              <w:t>ном контроле (надзоре) и м</w:t>
            </w:r>
            <w:r w:rsidRPr="00705E6A">
              <w:rPr>
                <w:sz w:val="28"/>
                <w:szCs w:val="28"/>
              </w:rPr>
              <w:t>у</w:t>
            </w:r>
            <w:r w:rsidRPr="00705E6A">
              <w:rPr>
                <w:sz w:val="28"/>
                <w:szCs w:val="28"/>
              </w:rPr>
              <w:t>ниципальном контроле в Ро</w:t>
            </w:r>
            <w:r w:rsidRPr="00705E6A">
              <w:rPr>
                <w:sz w:val="28"/>
                <w:szCs w:val="28"/>
              </w:rPr>
              <w:t>с</w:t>
            </w:r>
            <w:r w:rsidRPr="00705E6A">
              <w:rPr>
                <w:sz w:val="28"/>
                <w:szCs w:val="28"/>
              </w:rPr>
              <w:t>сийской Федерации»</w:t>
            </w:r>
          </w:p>
        </w:tc>
        <w:tc>
          <w:tcPr>
            <w:tcW w:w="2835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>Должностные лица органов местного с</w:t>
            </w:r>
            <w:r w:rsidRPr="00705E6A">
              <w:rPr>
                <w:sz w:val="28"/>
                <w:szCs w:val="28"/>
              </w:rPr>
              <w:t>а</w:t>
            </w:r>
            <w:r w:rsidRPr="00705E6A">
              <w:rPr>
                <w:sz w:val="28"/>
                <w:szCs w:val="28"/>
              </w:rPr>
              <w:t>моуправления</w:t>
            </w:r>
            <w:proofErr w:type="gramStart"/>
            <w:r w:rsidRPr="00705E6A">
              <w:rPr>
                <w:sz w:val="28"/>
                <w:szCs w:val="28"/>
              </w:rPr>
              <w:t> ,</w:t>
            </w:r>
            <w:proofErr w:type="gramEnd"/>
            <w:r w:rsidRPr="00705E6A">
              <w:rPr>
                <w:sz w:val="28"/>
                <w:szCs w:val="28"/>
              </w:rPr>
              <w:t xml:space="preserve"> юр</w:t>
            </w:r>
            <w:r w:rsidRPr="00705E6A">
              <w:rPr>
                <w:sz w:val="28"/>
                <w:szCs w:val="28"/>
              </w:rPr>
              <w:t>и</w:t>
            </w:r>
            <w:r w:rsidRPr="00705E6A">
              <w:rPr>
                <w:sz w:val="28"/>
                <w:szCs w:val="28"/>
              </w:rPr>
              <w:t>дические лица, инд</w:t>
            </w:r>
            <w:r w:rsidRPr="00705E6A">
              <w:rPr>
                <w:sz w:val="28"/>
                <w:szCs w:val="28"/>
              </w:rPr>
              <w:t>и</w:t>
            </w:r>
            <w:r w:rsidRPr="00705E6A">
              <w:rPr>
                <w:sz w:val="28"/>
                <w:szCs w:val="28"/>
              </w:rPr>
              <w:t>видуальные предпр</w:t>
            </w:r>
            <w:r w:rsidRPr="00705E6A">
              <w:rPr>
                <w:sz w:val="28"/>
                <w:szCs w:val="28"/>
              </w:rPr>
              <w:t>и</w:t>
            </w:r>
            <w:r w:rsidRPr="00705E6A">
              <w:rPr>
                <w:sz w:val="28"/>
                <w:szCs w:val="28"/>
              </w:rPr>
              <w:t>ниматели, физические лица</w:t>
            </w:r>
          </w:p>
        </w:tc>
        <w:tc>
          <w:tcPr>
            <w:tcW w:w="2693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>В полном объёме</w:t>
            </w:r>
          </w:p>
        </w:tc>
      </w:tr>
      <w:tr w:rsidR="00B77BF2" w:rsidRPr="00705E6A" w:rsidTr="00BA4C01">
        <w:trPr>
          <w:trHeight w:val="1140"/>
        </w:trPr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7</w:t>
            </w:r>
          </w:p>
        </w:tc>
        <w:tc>
          <w:tcPr>
            <w:tcW w:w="3805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>Федеральный закон от 07.07.2003 № 112-ФЗ «О ли</w:t>
            </w:r>
            <w:r w:rsidRPr="00705E6A">
              <w:rPr>
                <w:sz w:val="28"/>
                <w:szCs w:val="28"/>
              </w:rPr>
              <w:t>ч</w:t>
            </w:r>
            <w:r w:rsidRPr="00705E6A">
              <w:rPr>
                <w:sz w:val="28"/>
                <w:szCs w:val="28"/>
              </w:rPr>
              <w:t>ном подсобном хозяйстве»</w:t>
            </w:r>
          </w:p>
        </w:tc>
        <w:tc>
          <w:tcPr>
            <w:tcW w:w="2835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>Граждане, использ</w:t>
            </w:r>
            <w:r w:rsidRPr="00705E6A">
              <w:rPr>
                <w:sz w:val="28"/>
                <w:szCs w:val="28"/>
              </w:rPr>
              <w:t>у</w:t>
            </w:r>
            <w:r w:rsidRPr="00705E6A">
              <w:rPr>
                <w:sz w:val="28"/>
                <w:szCs w:val="28"/>
              </w:rPr>
              <w:t>ющие земельные участки, предназн</w:t>
            </w:r>
            <w:r w:rsidRPr="00705E6A">
              <w:rPr>
                <w:sz w:val="28"/>
                <w:szCs w:val="28"/>
              </w:rPr>
              <w:t>а</w:t>
            </w:r>
            <w:r w:rsidRPr="00705E6A">
              <w:rPr>
                <w:sz w:val="28"/>
                <w:szCs w:val="28"/>
              </w:rPr>
              <w:t>ченные для личного подсобного хозяйства</w:t>
            </w:r>
          </w:p>
        </w:tc>
        <w:tc>
          <w:tcPr>
            <w:tcW w:w="2693" w:type="dxa"/>
          </w:tcPr>
          <w:p w:rsidR="00B77BF2" w:rsidRPr="00705E6A" w:rsidRDefault="00B77BF2" w:rsidP="00BA4C01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часть 1 статьи 2,</w:t>
            </w:r>
          </w:p>
          <w:p w:rsidR="00B77BF2" w:rsidRPr="00705E6A" w:rsidRDefault="00B77BF2" w:rsidP="00BA4C01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части 1, 2, 3,4,5 статьи 4,</w:t>
            </w:r>
          </w:p>
          <w:p w:rsidR="00B77BF2" w:rsidRPr="00705E6A" w:rsidRDefault="00B77BF2" w:rsidP="00BA4C01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статья 10</w:t>
            </w:r>
          </w:p>
          <w:p w:rsidR="00B77BF2" w:rsidRPr="00705E6A" w:rsidRDefault="00B77BF2" w:rsidP="00BA4C01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B77BF2" w:rsidRPr="00705E6A" w:rsidTr="00BA4C01">
        <w:trPr>
          <w:trHeight w:val="1140"/>
        </w:trPr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8</w:t>
            </w:r>
          </w:p>
        </w:tc>
        <w:tc>
          <w:tcPr>
            <w:tcW w:w="3805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>Федеральный закон от 25.10.2001 № 137-Ф3 «О вв</w:t>
            </w:r>
            <w:r w:rsidRPr="00705E6A">
              <w:rPr>
                <w:sz w:val="28"/>
                <w:szCs w:val="28"/>
              </w:rPr>
              <w:t>е</w:t>
            </w:r>
            <w:r w:rsidRPr="00705E6A">
              <w:rPr>
                <w:sz w:val="28"/>
                <w:szCs w:val="28"/>
              </w:rPr>
              <w:t>дении в действие Земельного кодекса Российской Федер</w:t>
            </w:r>
            <w:r w:rsidRPr="00705E6A">
              <w:rPr>
                <w:sz w:val="28"/>
                <w:szCs w:val="28"/>
              </w:rPr>
              <w:t>а</w:t>
            </w:r>
            <w:r w:rsidRPr="00705E6A">
              <w:rPr>
                <w:sz w:val="28"/>
                <w:szCs w:val="28"/>
              </w:rPr>
              <w:t>ции»</w:t>
            </w:r>
          </w:p>
        </w:tc>
        <w:tc>
          <w:tcPr>
            <w:tcW w:w="2835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>Юридические лица, использующие з</w:t>
            </w:r>
            <w:r w:rsidRPr="00705E6A">
              <w:rPr>
                <w:sz w:val="28"/>
                <w:szCs w:val="28"/>
              </w:rPr>
              <w:t>е</w:t>
            </w:r>
            <w:r w:rsidRPr="00705E6A">
              <w:rPr>
                <w:sz w:val="28"/>
                <w:szCs w:val="28"/>
              </w:rPr>
              <w:t>мельные участки, предоставленные им на праве постоянного (бессрочного) польз</w:t>
            </w:r>
            <w:r w:rsidRPr="00705E6A">
              <w:rPr>
                <w:sz w:val="28"/>
                <w:szCs w:val="28"/>
              </w:rPr>
              <w:t>о</w:t>
            </w:r>
            <w:r w:rsidRPr="00705E6A">
              <w:rPr>
                <w:sz w:val="28"/>
                <w:szCs w:val="28"/>
              </w:rPr>
              <w:t>вания</w:t>
            </w:r>
          </w:p>
        </w:tc>
        <w:tc>
          <w:tcPr>
            <w:tcW w:w="2693" w:type="dxa"/>
          </w:tcPr>
          <w:p w:rsidR="00B77BF2" w:rsidRPr="00705E6A" w:rsidRDefault="00B77BF2" w:rsidP="00BA4C01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часть 2 статьи 3</w:t>
            </w:r>
          </w:p>
        </w:tc>
      </w:tr>
      <w:tr w:rsidR="00B77BF2" w:rsidRPr="00705E6A" w:rsidTr="00BA4C01">
        <w:trPr>
          <w:trHeight w:val="1140"/>
        </w:trPr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9</w:t>
            </w:r>
          </w:p>
        </w:tc>
        <w:tc>
          <w:tcPr>
            <w:tcW w:w="3805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>Федеральный закон от 21.12.2001 № 178-ФЗ «О пр</w:t>
            </w:r>
            <w:r w:rsidRPr="00705E6A">
              <w:rPr>
                <w:sz w:val="28"/>
                <w:szCs w:val="28"/>
              </w:rPr>
              <w:t>и</w:t>
            </w:r>
            <w:r w:rsidRPr="00705E6A">
              <w:rPr>
                <w:sz w:val="28"/>
                <w:szCs w:val="28"/>
              </w:rPr>
              <w:t>ватизации государственного и муниципального имущества»</w:t>
            </w:r>
          </w:p>
        </w:tc>
        <w:tc>
          <w:tcPr>
            <w:tcW w:w="2835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>Юридические лица, индивидуальные предприниматели и граждане, использ</w:t>
            </w:r>
            <w:r w:rsidRPr="00705E6A">
              <w:rPr>
                <w:sz w:val="28"/>
                <w:szCs w:val="28"/>
              </w:rPr>
              <w:t>у</w:t>
            </w:r>
            <w:r w:rsidRPr="00705E6A">
              <w:rPr>
                <w:sz w:val="28"/>
                <w:szCs w:val="28"/>
              </w:rPr>
              <w:t>ющие земельные участки</w:t>
            </w:r>
          </w:p>
        </w:tc>
        <w:tc>
          <w:tcPr>
            <w:tcW w:w="2693" w:type="dxa"/>
          </w:tcPr>
          <w:p w:rsidR="00B77BF2" w:rsidRPr="00705E6A" w:rsidRDefault="00B77BF2" w:rsidP="00BA4C01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часть 3 статьи 28</w:t>
            </w:r>
          </w:p>
        </w:tc>
      </w:tr>
      <w:tr w:rsidR="00B77BF2" w:rsidRPr="00705E6A" w:rsidTr="00BA4C01">
        <w:trPr>
          <w:trHeight w:val="1140"/>
        </w:trPr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lastRenderedPageBreak/>
              <w:t>10</w:t>
            </w:r>
          </w:p>
        </w:tc>
        <w:tc>
          <w:tcPr>
            <w:tcW w:w="3805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>Федеральный закон «О гос</w:t>
            </w:r>
            <w:r w:rsidRPr="00705E6A">
              <w:rPr>
                <w:sz w:val="28"/>
                <w:szCs w:val="28"/>
              </w:rPr>
              <w:t>у</w:t>
            </w:r>
            <w:r w:rsidRPr="00705E6A">
              <w:rPr>
                <w:sz w:val="28"/>
                <w:szCs w:val="28"/>
              </w:rPr>
              <w:t>дарственной регистрации н</w:t>
            </w:r>
            <w:r w:rsidRPr="00705E6A">
              <w:rPr>
                <w:sz w:val="28"/>
                <w:szCs w:val="28"/>
              </w:rPr>
              <w:t>е</w:t>
            </w:r>
            <w:r w:rsidRPr="00705E6A">
              <w:rPr>
                <w:sz w:val="28"/>
                <w:szCs w:val="28"/>
              </w:rPr>
              <w:t>движимости» № 218-ФЗ от 13.07.2015</w:t>
            </w:r>
          </w:p>
        </w:tc>
        <w:tc>
          <w:tcPr>
            <w:tcW w:w="2835" w:type="dxa"/>
          </w:tcPr>
          <w:p w:rsidR="00B77BF2" w:rsidRPr="00705E6A" w:rsidRDefault="00B77BF2" w:rsidP="00BA4C01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05E6A">
              <w:rPr>
                <w:sz w:val="28"/>
                <w:szCs w:val="28"/>
              </w:rPr>
              <w:t>Должностные лица органов местного с</w:t>
            </w:r>
            <w:r w:rsidRPr="00705E6A">
              <w:rPr>
                <w:sz w:val="28"/>
                <w:szCs w:val="28"/>
              </w:rPr>
              <w:t>а</w:t>
            </w:r>
            <w:r w:rsidRPr="00705E6A">
              <w:rPr>
                <w:sz w:val="28"/>
                <w:szCs w:val="28"/>
              </w:rPr>
              <w:t>моуправления, юр</w:t>
            </w:r>
            <w:r w:rsidRPr="00705E6A">
              <w:rPr>
                <w:sz w:val="28"/>
                <w:szCs w:val="28"/>
              </w:rPr>
              <w:t>и</w:t>
            </w:r>
            <w:r w:rsidRPr="00705E6A">
              <w:rPr>
                <w:sz w:val="28"/>
                <w:szCs w:val="28"/>
              </w:rPr>
              <w:t>дические лица, инд</w:t>
            </w:r>
            <w:r w:rsidRPr="00705E6A">
              <w:rPr>
                <w:sz w:val="28"/>
                <w:szCs w:val="28"/>
              </w:rPr>
              <w:t>и</w:t>
            </w:r>
            <w:r w:rsidRPr="00705E6A">
              <w:rPr>
                <w:sz w:val="28"/>
                <w:szCs w:val="28"/>
              </w:rPr>
              <w:t>видуальные предпр</w:t>
            </w:r>
            <w:r w:rsidRPr="00705E6A">
              <w:rPr>
                <w:sz w:val="28"/>
                <w:szCs w:val="28"/>
              </w:rPr>
              <w:t>и</w:t>
            </w:r>
            <w:r w:rsidRPr="00705E6A">
              <w:rPr>
                <w:sz w:val="28"/>
                <w:szCs w:val="28"/>
              </w:rPr>
              <w:t>ниматели, физические лица</w:t>
            </w:r>
          </w:p>
        </w:tc>
        <w:tc>
          <w:tcPr>
            <w:tcW w:w="2693" w:type="dxa"/>
          </w:tcPr>
          <w:p w:rsidR="00B77BF2" w:rsidRPr="00705E6A" w:rsidRDefault="00B77BF2" w:rsidP="00BA4C01">
            <w:pPr>
              <w:spacing w:after="0"/>
              <w:ind w:left="119" w:right="142"/>
              <w:contextualSpacing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Часть 6 ст.1</w:t>
            </w:r>
          </w:p>
        </w:tc>
      </w:tr>
    </w:tbl>
    <w:p w:rsidR="00B77BF2" w:rsidRPr="00705E6A" w:rsidRDefault="00B77BF2" w:rsidP="00B77BF2">
      <w:pPr>
        <w:pStyle w:val="ConsPlusNormal"/>
        <w:jc w:val="both"/>
        <w:rPr>
          <w:color w:val="FF0000"/>
        </w:rPr>
      </w:pPr>
    </w:p>
    <w:p w:rsidR="00B77BF2" w:rsidRPr="00705E6A" w:rsidRDefault="00B77BF2" w:rsidP="00B77BF2">
      <w:pPr>
        <w:pStyle w:val="ConsPlusNormal"/>
        <w:jc w:val="center"/>
        <w:outlineLvl w:val="1"/>
      </w:pPr>
      <w:r w:rsidRPr="00705E6A">
        <w:t xml:space="preserve">Раздел III. Указы и распоряжения Президента </w:t>
      </w:r>
      <w:proofErr w:type="gramStart"/>
      <w:r w:rsidRPr="00705E6A">
        <w:t>Российской</w:t>
      </w:r>
      <w:proofErr w:type="gramEnd"/>
    </w:p>
    <w:p w:rsidR="00B77BF2" w:rsidRPr="00705E6A" w:rsidRDefault="00B77BF2" w:rsidP="00B77BF2">
      <w:pPr>
        <w:pStyle w:val="ConsPlusNormal"/>
        <w:jc w:val="center"/>
      </w:pPr>
      <w:r w:rsidRPr="00705E6A">
        <w:t>Федерации, постановления и распоряжения Правительства</w:t>
      </w:r>
    </w:p>
    <w:p w:rsidR="00B77BF2" w:rsidRPr="00705E6A" w:rsidRDefault="00B77BF2" w:rsidP="00B77BF2">
      <w:pPr>
        <w:pStyle w:val="ConsPlusNormal"/>
        <w:jc w:val="center"/>
      </w:pPr>
      <w:r w:rsidRPr="00705E6A">
        <w:t>Российской Федерации</w:t>
      </w:r>
    </w:p>
    <w:p w:rsidR="00B77BF2" w:rsidRPr="00705E6A" w:rsidRDefault="00B77BF2" w:rsidP="00B77BF2">
      <w:pPr>
        <w:pStyle w:val="ConsPlusNormal"/>
        <w:jc w:val="both"/>
      </w:pPr>
    </w:p>
    <w:tbl>
      <w:tblPr>
        <w:tblW w:w="9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096"/>
        <w:gridCol w:w="1842"/>
        <w:gridCol w:w="2694"/>
        <w:gridCol w:w="1842"/>
      </w:tblGrid>
      <w:tr w:rsidR="00B77BF2" w:rsidRPr="00705E6A" w:rsidTr="00BA4C01">
        <w:trPr>
          <w:trHeight w:val="2439"/>
        </w:trPr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№</w:t>
            </w:r>
          </w:p>
        </w:tc>
        <w:tc>
          <w:tcPr>
            <w:tcW w:w="3096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Наименование докуме</w:t>
            </w:r>
            <w:r w:rsidRPr="00705E6A">
              <w:t>н</w:t>
            </w:r>
            <w:r w:rsidRPr="00705E6A">
              <w:t>та (обозначение)</w:t>
            </w:r>
          </w:p>
        </w:tc>
        <w:tc>
          <w:tcPr>
            <w:tcW w:w="1842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Сведения об утверждении</w:t>
            </w:r>
          </w:p>
        </w:tc>
        <w:tc>
          <w:tcPr>
            <w:tcW w:w="2694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Краткое описание круга лиц и (или) п</w:t>
            </w:r>
            <w:r w:rsidRPr="00705E6A">
              <w:t>е</w:t>
            </w:r>
            <w:r w:rsidRPr="00705E6A">
              <w:t>речня объектов, в отношении которых устанавливаются обязательные треб</w:t>
            </w:r>
            <w:r w:rsidRPr="00705E6A">
              <w:t>о</w:t>
            </w:r>
            <w:r w:rsidRPr="00705E6A">
              <w:t>вания</w:t>
            </w:r>
          </w:p>
        </w:tc>
        <w:tc>
          <w:tcPr>
            <w:tcW w:w="1842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Указание на структурные единицы акта, соблюдение которых оц</w:t>
            </w:r>
            <w:r w:rsidRPr="00705E6A">
              <w:t>е</w:t>
            </w:r>
            <w:r w:rsidRPr="00705E6A">
              <w:t>нивается при проведении мероприятий по контролю</w:t>
            </w:r>
          </w:p>
        </w:tc>
      </w:tr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1</w:t>
            </w:r>
          </w:p>
        </w:tc>
        <w:tc>
          <w:tcPr>
            <w:tcW w:w="3096" w:type="dxa"/>
          </w:tcPr>
          <w:p w:rsidR="00B77BF2" w:rsidRPr="00705E6A" w:rsidRDefault="00B77BF2" w:rsidP="00BA4C01">
            <w:pPr>
              <w:pStyle w:val="ConsPlusNormal"/>
              <w:ind w:left="92" w:right="132"/>
              <w:jc w:val="both"/>
              <w:rPr>
                <w:rFonts w:eastAsia="Arial Unicode MS"/>
              </w:rPr>
            </w:pPr>
            <w:r w:rsidRPr="00705E6A">
              <w:rPr>
                <w:rFonts w:eastAsia="Arial Unicode MS"/>
              </w:rPr>
              <w:t>«О системе и структ</w:t>
            </w:r>
            <w:r w:rsidRPr="00705E6A">
              <w:rPr>
                <w:rFonts w:eastAsia="Arial Unicode MS"/>
              </w:rPr>
              <w:t>у</w:t>
            </w:r>
            <w:r w:rsidRPr="00705E6A">
              <w:rPr>
                <w:rFonts w:eastAsia="Arial Unicode MS"/>
              </w:rPr>
              <w:t>ре федеральных орг</w:t>
            </w:r>
            <w:r w:rsidRPr="00705E6A">
              <w:rPr>
                <w:rFonts w:eastAsia="Arial Unicode MS"/>
              </w:rPr>
              <w:t>а</w:t>
            </w:r>
            <w:r w:rsidRPr="00705E6A">
              <w:rPr>
                <w:rFonts w:eastAsia="Arial Unicode MS"/>
              </w:rPr>
              <w:t>нов исполнительной власти"</w:t>
            </w:r>
          </w:p>
        </w:tc>
        <w:tc>
          <w:tcPr>
            <w:tcW w:w="1842" w:type="dxa"/>
          </w:tcPr>
          <w:p w:rsidR="00B77BF2" w:rsidRPr="00705E6A" w:rsidRDefault="00B77BF2" w:rsidP="00BA4C01">
            <w:pPr>
              <w:pStyle w:val="ConsPlusNormal"/>
              <w:ind w:left="131" w:right="133"/>
              <w:rPr>
                <w:rFonts w:eastAsia="Arial Unicode MS"/>
              </w:rPr>
            </w:pPr>
            <w:r w:rsidRPr="00705E6A">
              <w:rPr>
                <w:rFonts w:eastAsia="Arial Unicode MS"/>
              </w:rPr>
              <w:t>Указ Пр</w:t>
            </w:r>
            <w:r w:rsidRPr="00705E6A">
              <w:rPr>
                <w:rFonts w:eastAsia="Arial Unicode MS"/>
              </w:rPr>
              <w:t>е</w:t>
            </w:r>
            <w:r w:rsidRPr="00705E6A">
              <w:rPr>
                <w:rFonts w:eastAsia="Arial Unicode MS"/>
              </w:rPr>
              <w:t>зидента РФ от 09.03.2004 N 314</w:t>
            </w:r>
          </w:p>
        </w:tc>
        <w:tc>
          <w:tcPr>
            <w:tcW w:w="2694" w:type="dxa"/>
          </w:tcPr>
          <w:p w:rsidR="00B77BF2" w:rsidRPr="00705E6A" w:rsidRDefault="00B77BF2" w:rsidP="00BA4C01">
            <w:pPr>
              <w:pStyle w:val="ConsPlusNormal"/>
              <w:ind w:left="131" w:right="133"/>
              <w:rPr>
                <w:rFonts w:eastAsia="Arial Unicode MS"/>
              </w:rPr>
            </w:pPr>
            <w:r w:rsidRPr="00705E6A">
              <w:rPr>
                <w:rFonts w:eastAsia="Arial Unicode MS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B77BF2" w:rsidRPr="00705E6A" w:rsidRDefault="00B77BF2" w:rsidP="00BA4C01">
            <w:pPr>
              <w:ind w:left="119" w:right="142"/>
              <w:contextualSpacing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п.2 «б»</w:t>
            </w:r>
          </w:p>
        </w:tc>
      </w:tr>
      <w:tr w:rsidR="00B77BF2" w:rsidRPr="00705E6A" w:rsidTr="00BA4C01">
        <w:trPr>
          <w:trHeight w:val="3068"/>
        </w:trPr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2</w:t>
            </w:r>
          </w:p>
        </w:tc>
        <w:tc>
          <w:tcPr>
            <w:tcW w:w="3096" w:type="dxa"/>
            <w:vAlign w:val="center"/>
          </w:tcPr>
          <w:p w:rsidR="00B77BF2" w:rsidRPr="00705E6A" w:rsidRDefault="00B77BF2" w:rsidP="00BA4C01">
            <w:pPr>
              <w:rPr>
                <w:sz w:val="28"/>
                <w:szCs w:val="28"/>
              </w:rPr>
            </w:pPr>
            <w:proofErr w:type="gramStart"/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"О порядке формиров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ния плана проведения плановых контрольных (надзорных) меропри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я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тий на очередной к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лендарный год, его с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о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гласования с органами прокуратуры, включ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ния в него и исключ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ния из него контрол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ь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ных (надзорных) мер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о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 xml:space="preserve">приятий в течение года" (вместе с "Правилами формирования плана проведения плановых 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контрольных (надзо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р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ных) мероприятий на очередной календарный год, его согласования с органами прокуратуры, включения в него и и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с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ключения из него ко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трольных (надзорных) мероприятий</w:t>
            </w:r>
            <w:proofErr w:type="gramEnd"/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 xml:space="preserve"> в течение года")</w:t>
            </w:r>
          </w:p>
        </w:tc>
        <w:tc>
          <w:tcPr>
            <w:tcW w:w="1842" w:type="dxa"/>
          </w:tcPr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Постановл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ние Прав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тельства РФ от 31.12.2020 N 2428</w:t>
            </w:r>
          </w:p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</w:t>
            </w:r>
          </w:p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Документ в полном объ</w:t>
            </w:r>
            <w:r w:rsidRPr="00705E6A">
              <w:t>ё</w:t>
            </w:r>
            <w:r w:rsidRPr="00705E6A">
              <w:t>ме</w:t>
            </w:r>
          </w:p>
        </w:tc>
      </w:tr>
      <w:tr w:rsidR="00B77BF2" w:rsidRPr="00705E6A" w:rsidTr="00BA4C01">
        <w:trPr>
          <w:trHeight w:val="1317"/>
        </w:trPr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lastRenderedPageBreak/>
              <w:t>3</w:t>
            </w:r>
          </w:p>
        </w:tc>
        <w:tc>
          <w:tcPr>
            <w:tcW w:w="3096" w:type="dxa"/>
          </w:tcPr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Об утверждении Правил формирования и вед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ния единого реестра контрольных (надзо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р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ных) мероприятий и о внесении изменения в постановление Прав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тельства Российской Федерации от 28 апреля 2015 г. N 415"</w:t>
            </w:r>
          </w:p>
        </w:tc>
        <w:tc>
          <w:tcPr>
            <w:tcW w:w="1842" w:type="dxa"/>
          </w:tcPr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Постановл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ние Прав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тельства РФ от 16.04.2021 N 604</w:t>
            </w:r>
          </w:p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77BF2" w:rsidRPr="00705E6A" w:rsidRDefault="00B77BF2" w:rsidP="00BA4C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Документ в полном объ</w:t>
            </w:r>
            <w:r w:rsidRPr="00705E6A">
              <w:t>ё</w:t>
            </w:r>
            <w:r w:rsidRPr="00705E6A">
              <w:t>ме</w:t>
            </w:r>
          </w:p>
        </w:tc>
      </w:tr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4</w:t>
            </w:r>
          </w:p>
        </w:tc>
        <w:tc>
          <w:tcPr>
            <w:tcW w:w="3096" w:type="dxa"/>
          </w:tcPr>
          <w:p w:rsidR="00B77BF2" w:rsidRPr="00705E6A" w:rsidRDefault="00B77BF2" w:rsidP="00BA4C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E6A">
              <w:rPr>
                <w:rFonts w:ascii="Times New Roman" w:hAnsi="Times New Roman"/>
                <w:sz w:val="28"/>
                <w:szCs w:val="28"/>
              </w:rPr>
              <w:t>"Об утверждении Пр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а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вил разработки и утве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р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ждения контрольными (надзорными) органами программы профила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к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тики рисков причинения вреда (ущерба) охран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я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емым законом ценн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о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стям"</w:t>
            </w:r>
          </w:p>
        </w:tc>
        <w:tc>
          <w:tcPr>
            <w:tcW w:w="1842" w:type="dxa"/>
          </w:tcPr>
          <w:p w:rsidR="00B77BF2" w:rsidRPr="00705E6A" w:rsidRDefault="00B77BF2" w:rsidP="00BA4C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E6A">
              <w:rPr>
                <w:rFonts w:ascii="Times New Roman" w:hAnsi="Times New Roman"/>
                <w:sz w:val="28"/>
                <w:szCs w:val="28"/>
              </w:rPr>
              <w:t>Постановл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е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ние Прав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и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тельства РФ от 25.06.2021 N 990</w:t>
            </w:r>
          </w:p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B77BF2" w:rsidRPr="00705E6A" w:rsidRDefault="00B77BF2" w:rsidP="00BA4C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E6A">
              <w:rPr>
                <w:rFonts w:ascii="Times New Roman" w:hAnsi="Times New Roman"/>
                <w:sz w:val="28"/>
                <w:szCs w:val="28"/>
              </w:rPr>
              <w:t>Документ в полном объ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ё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ме</w:t>
            </w:r>
          </w:p>
        </w:tc>
      </w:tr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5</w:t>
            </w:r>
          </w:p>
        </w:tc>
        <w:tc>
          <w:tcPr>
            <w:tcW w:w="3096" w:type="dxa"/>
          </w:tcPr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"Об утверждении Пр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вил взаимодействия ф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деральных органов и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с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полнительной власти, осуществляющих гос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у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 xml:space="preserve">дарственный земельный 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надзор, с органами, осуществляющими м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у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ниципальный земел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ь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ный контроль"</w:t>
            </w:r>
          </w:p>
        </w:tc>
        <w:tc>
          <w:tcPr>
            <w:tcW w:w="1842" w:type="dxa"/>
          </w:tcPr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Постановл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ние Прав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 xml:space="preserve">тельства РФ от 26.12.2014 N 1515 </w:t>
            </w:r>
          </w:p>
        </w:tc>
        <w:tc>
          <w:tcPr>
            <w:tcW w:w="2694" w:type="dxa"/>
          </w:tcPr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B77BF2" w:rsidRPr="00705E6A" w:rsidRDefault="00B77BF2" w:rsidP="00BA4C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E6A">
              <w:rPr>
                <w:rFonts w:ascii="Times New Roman" w:hAnsi="Times New Roman"/>
                <w:sz w:val="28"/>
                <w:szCs w:val="28"/>
              </w:rPr>
              <w:t>Документ в полном объ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ё</w:t>
            </w:r>
            <w:r w:rsidRPr="00705E6A">
              <w:rPr>
                <w:rFonts w:ascii="Times New Roman" w:hAnsi="Times New Roman"/>
                <w:sz w:val="28"/>
                <w:szCs w:val="28"/>
              </w:rPr>
              <w:t>ме</w:t>
            </w:r>
          </w:p>
        </w:tc>
      </w:tr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lastRenderedPageBreak/>
              <w:t>6</w:t>
            </w:r>
          </w:p>
        </w:tc>
        <w:tc>
          <w:tcPr>
            <w:tcW w:w="3096" w:type="dxa"/>
          </w:tcPr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"Об утверждении п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речня видов объектов, размещение которых может осуществляться на землях или земел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ь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ных участках, наход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я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щихся в государстве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ной или муниципальной собственности, без предоставления земел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ь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ных участков и устано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в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ления сервитутов"</w:t>
            </w:r>
          </w:p>
        </w:tc>
        <w:tc>
          <w:tcPr>
            <w:tcW w:w="1842" w:type="dxa"/>
          </w:tcPr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Постановл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ние Прав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тельства РФ от 3 декабря 2014 г. N 1300</w:t>
            </w:r>
          </w:p>
        </w:tc>
        <w:tc>
          <w:tcPr>
            <w:tcW w:w="2694" w:type="dxa"/>
          </w:tcPr>
          <w:p w:rsidR="00B77BF2" w:rsidRPr="00705E6A" w:rsidRDefault="00B77BF2" w:rsidP="00BA4C01">
            <w:pPr>
              <w:pStyle w:val="ConsPlusNormal"/>
              <w:ind w:left="131" w:right="133"/>
              <w:rPr>
                <w:rFonts w:eastAsia="Arial Unicode MS"/>
              </w:rPr>
            </w:pPr>
            <w:r w:rsidRPr="00705E6A">
              <w:rPr>
                <w:rFonts w:eastAsia="Arial Unicode MS"/>
              </w:rPr>
              <w:t>Юридические л</w:t>
            </w:r>
            <w:r w:rsidRPr="00705E6A">
              <w:rPr>
                <w:rFonts w:eastAsia="Arial Unicode MS"/>
              </w:rPr>
              <w:t>и</w:t>
            </w:r>
            <w:r w:rsidRPr="00705E6A">
              <w:rPr>
                <w:rFonts w:eastAsia="Arial Unicode MS"/>
              </w:rPr>
              <w:t>ца, индивидуал</w:t>
            </w:r>
            <w:r w:rsidRPr="00705E6A">
              <w:rPr>
                <w:rFonts w:eastAsia="Arial Unicode MS"/>
              </w:rPr>
              <w:t>ь</w:t>
            </w:r>
            <w:r w:rsidRPr="00705E6A">
              <w:rPr>
                <w:rFonts w:eastAsia="Arial Unicode MS"/>
              </w:rPr>
              <w:t>ные предприним</w:t>
            </w:r>
            <w:r w:rsidRPr="00705E6A">
              <w:rPr>
                <w:rFonts w:eastAsia="Arial Unicode MS"/>
              </w:rPr>
              <w:t>а</w:t>
            </w:r>
            <w:r w:rsidRPr="00705E6A">
              <w:rPr>
                <w:rFonts w:eastAsia="Arial Unicode MS"/>
              </w:rPr>
              <w:t>тели и граждане, использующие з</w:t>
            </w:r>
            <w:r w:rsidRPr="00705E6A">
              <w:rPr>
                <w:rFonts w:eastAsia="Arial Unicode MS"/>
              </w:rPr>
              <w:t>е</w:t>
            </w:r>
            <w:r w:rsidRPr="00705E6A">
              <w:rPr>
                <w:rFonts w:eastAsia="Arial Unicode MS"/>
              </w:rPr>
              <w:t>мельные участки</w:t>
            </w:r>
          </w:p>
        </w:tc>
        <w:tc>
          <w:tcPr>
            <w:tcW w:w="1842" w:type="dxa"/>
          </w:tcPr>
          <w:p w:rsidR="00B77BF2" w:rsidRPr="00705E6A" w:rsidRDefault="00B77BF2" w:rsidP="00BA4C01">
            <w:pPr>
              <w:ind w:left="119" w:right="142"/>
              <w:contextualSpacing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 xml:space="preserve">Документ в  полном объёме </w:t>
            </w:r>
          </w:p>
        </w:tc>
      </w:tr>
    </w:tbl>
    <w:p w:rsidR="00B77BF2" w:rsidRPr="00705E6A" w:rsidRDefault="00B77BF2" w:rsidP="00B77BF2">
      <w:pPr>
        <w:pStyle w:val="ConsPlusNormal"/>
        <w:jc w:val="both"/>
      </w:pPr>
    </w:p>
    <w:p w:rsidR="00B77BF2" w:rsidRPr="00705E6A" w:rsidRDefault="00B77BF2" w:rsidP="00B77BF2">
      <w:pPr>
        <w:pStyle w:val="ConsPlusNormal"/>
        <w:jc w:val="center"/>
        <w:outlineLvl w:val="1"/>
      </w:pPr>
      <w:r w:rsidRPr="00705E6A">
        <w:t>Раздел IV. Нормативные правовые акты федеральных органов</w:t>
      </w:r>
    </w:p>
    <w:p w:rsidR="00B77BF2" w:rsidRPr="00705E6A" w:rsidRDefault="00B77BF2" w:rsidP="00B77BF2">
      <w:pPr>
        <w:pStyle w:val="ConsPlusNormal"/>
        <w:jc w:val="center"/>
      </w:pPr>
      <w:r w:rsidRPr="00705E6A">
        <w:t xml:space="preserve">исполнительной власти и нормативные документы </w:t>
      </w:r>
      <w:proofErr w:type="gramStart"/>
      <w:r w:rsidRPr="00705E6A">
        <w:t>федеральных</w:t>
      </w:r>
      <w:proofErr w:type="gramEnd"/>
    </w:p>
    <w:p w:rsidR="00B77BF2" w:rsidRPr="00705E6A" w:rsidRDefault="00B77BF2" w:rsidP="00B77BF2">
      <w:pPr>
        <w:pStyle w:val="ConsPlusNormal"/>
        <w:jc w:val="center"/>
      </w:pPr>
      <w:r w:rsidRPr="00705E6A">
        <w:t>органов исполнительной власти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387"/>
        <w:gridCol w:w="2127"/>
        <w:gridCol w:w="2551"/>
        <w:gridCol w:w="2268"/>
      </w:tblGrid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№</w:t>
            </w:r>
          </w:p>
        </w:tc>
        <w:tc>
          <w:tcPr>
            <w:tcW w:w="2387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Наименование д</w:t>
            </w:r>
            <w:r w:rsidRPr="00705E6A">
              <w:t>о</w:t>
            </w:r>
            <w:r w:rsidRPr="00705E6A">
              <w:t>кумента (обозн</w:t>
            </w:r>
            <w:r w:rsidRPr="00705E6A">
              <w:t>а</w:t>
            </w:r>
            <w:r w:rsidRPr="00705E6A">
              <w:t>чение)</w:t>
            </w:r>
          </w:p>
        </w:tc>
        <w:tc>
          <w:tcPr>
            <w:tcW w:w="2127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Сведения об утверждении</w:t>
            </w:r>
          </w:p>
        </w:tc>
        <w:tc>
          <w:tcPr>
            <w:tcW w:w="2551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Краткое описание круга лиц и (или) перечня объектов, в отношении которых устанавливаются обязательные тр</w:t>
            </w:r>
            <w:r w:rsidRPr="00705E6A">
              <w:t>е</w:t>
            </w:r>
            <w:r w:rsidRPr="00705E6A">
              <w:t>бования</w:t>
            </w:r>
          </w:p>
        </w:tc>
        <w:tc>
          <w:tcPr>
            <w:tcW w:w="2268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Указание на структурные единицы акта, соблюдение к</w:t>
            </w:r>
            <w:r w:rsidRPr="00705E6A">
              <w:t>о</w:t>
            </w:r>
            <w:r w:rsidRPr="00705E6A">
              <w:t>торых оценивае</w:t>
            </w:r>
            <w:r w:rsidRPr="00705E6A">
              <w:t>т</w:t>
            </w:r>
            <w:r w:rsidRPr="00705E6A">
              <w:t>ся при провед</w:t>
            </w:r>
            <w:r w:rsidRPr="00705E6A">
              <w:t>е</w:t>
            </w:r>
            <w:r w:rsidRPr="00705E6A">
              <w:t xml:space="preserve">нии мероприятий по контролю </w:t>
            </w:r>
          </w:p>
        </w:tc>
      </w:tr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1</w:t>
            </w:r>
          </w:p>
        </w:tc>
        <w:tc>
          <w:tcPr>
            <w:tcW w:w="2387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"О типовых фо</w:t>
            </w:r>
            <w:r w:rsidRPr="00705E6A">
              <w:t>р</w:t>
            </w:r>
            <w:r w:rsidRPr="00705E6A">
              <w:t>мах документов, используемых контрольным (надзорным) орг</w:t>
            </w:r>
            <w:r w:rsidRPr="00705E6A">
              <w:t>а</w:t>
            </w:r>
            <w:r w:rsidRPr="00705E6A">
              <w:t>ном"</w:t>
            </w:r>
          </w:p>
        </w:tc>
        <w:tc>
          <w:tcPr>
            <w:tcW w:w="2127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Приказ Минэкономра</w:t>
            </w:r>
            <w:r w:rsidRPr="00705E6A">
              <w:t>з</w:t>
            </w:r>
            <w:r w:rsidRPr="00705E6A">
              <w:t>вития России от 31.03.2021 N 151</w:t>
            </w:r>
          </w:p>
        </w:tc>
        <w:tc>
          <w:tcPr>
            <w:tcW w:w="2551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rPr>
                <w:rFonts w:eastAsia="Arial Unicode MS"/>
              </w:rPr>
              <w:t>Должностные лица органов местного самоуправления</w:t>
            </w:r>
            <w:r w:rsidRPr="00705E6A">
              <w:t>, индивидуальные предприниматели и юридические лица,</w:t>
            </w:r>
          </w:p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hAnsi="Times New Roman"/>
                <w:sz w:val="28"/>
                <w:szCs w:val="28"/>
              </w:rPr>
              <w:t>физические лица</w:t>
            </w:r>
          </w:p>
          <w:p w:rsidR="00B77BF2" w:rsidRPr="00705E6A" w:rsidRDefault="00B77BF2" w:rsidP="00BA4C01">
            <w:pPr>
              <w:pStyle w:val="ConsPlusNormal"/>
              <w:jc w:val="center"/>
            </w:pPr>
          </w:p>
          <w:p w:rsidR="00B77BF2" w:rsidRPr="00705E6A" w:rsidRDefault="00B77BF2" w:rsidP="00BA4C01">
            <w:pPr>
              <w:pStyle w:val="ConsPlusNormal"/>
              <w:jc w:val="center"/>
            </w:pPr>
          </w:p>
        </w:tc>
        <w:tc>
          <w:tcPr>
            <w:tcW w:w="2268" w:type="dxa"/>
          </w:tcPr>
          <w:p w:rsidR="00B77BF2" w:rsidRPr="00705E6A" w:rsidRDefault="00B77BF2" w:rsidP="00BA4C01">
            <w:pPr>
              <w:jc w:val="center"/>
              <w:rPr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Документ в  по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л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ном объёме</w:t>
            </w:r>
          </w:p>
        </w:tc>
      </w:tr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lastRenderedPageBreak/>
              <w:t>2</w:t>
            </w:r>
          </w:p>
        </w:tc>
        <w:tc>
          <w:tcPr>
            <w:tcW w:w="2387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rPr>
                <w:b/>
              </w:rPr>
              <w:t>"</w:t>
            </w:r>
            <w:r w:rsidRPr="00705E6A">
              <w:t>О реализации Федерального з</w:t>
            </w:r>
            <w:r w:rsidRPr="00705E6A">
              <w:t>а</w:t>
            </w:r>
            <w:r w:rsidRPr="00705E6A">
              <w:t>кона от 31.07.2020 N 248-ФЗ "О го</w:t>
            </w:r>
            <w:r w:rsidRPr="00705E6A">
              <w:t>с</w:t>
            </w:r>
            <w:r w:rsidRPr="00705E6A">
              <w:t>ударственном контроле (надз</w:t>
            </w:r>
            <w:r w:rsidRPr="00705E6A">
              <w:t>о</w:t>
            </w:r>
            <w:r w:rsidRPr="00705E6A">
              <w:t>ре) и муниципал</w:t>
            </w:r>
            <w:r w:rsidRPr="00705E6A">
              <w:t>ь</w:t>
            </w:r>
            <w:r w:rsidRPr="00705E6A">
              <w:t>ном контроле в Российской Фед</w:t>
            </w:r>
            <w:r w:rsidRPr="00705E6A">
              <w:t>е</w:t>
            </w:r>
            <w:r w:rsidRPr="00705E6A">
              <w:t xml:space="preserve">рации" </w:t>
            </w:r>
          </w:p>
        </w:tc>
        <w:tc>
          <w:tcPr>
            <w:tcW w:w="2127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Приказ Генпр</w:t>
            </w:r>
            <w:r w:rsidRPr="00705E6A">
              <w:t>о</w:t>
            </w:r>
            <w:r w:rsidRPr="00705E6A">
              <w:t>куратуры Ро</w:t>
            </w:r>
            <w:r w:rsidRPr="00705E6A">
              <w:t>с</w:t>
            </w:r>
            <w:r w:rsidRPr="00705E6A">
              <w:t xml:space="preserve">сии от 02.06.2021 N 294 </w:t>
            </w:r>
          </w:p>
          <w:p w:rsidR="00B77BF2" w:rsidRPr="00705E6A" w:rsidRDefault="00B77BF2" w:rsidP="00BA4C01">
            <w:pPr>
              <w:pStyle w:val="ConsPlusNormal"/>
              <w:jc w:val="center"/>
            </w:pPr>
          </w:p>
        </w:tc>
        <w:tc>
          <w:tcPr>
            <w:tcW w:w="2551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rPr>
                <w:rFonts w:eastAsia="Arial Unicode MS"/>
              </w:rPr>
              <w:t>Должностные лица органов местного самоуправления</w:t>
            </w:r>
          </w:p>
        </w:tc>
        <w:tc>
          <w:tcPr>
            <w:tcW w:w="2268" w:type="dxa"/>
          </w:tcPr>
          <w:p w:rsidR="00B77BF2" w:rsidRPr="00705E6A" w:rsidRDefault="00B77BF2" w:rsidP="00BA4C01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Документ в  по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л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ном объёме</w:t>
            </w:r>
          </w:p>
        </w:tc>
      </w:tr>
    </w:tbl>
    <w:p w:rsidR="00B77BF2" w:rsidRPr="00705E6A" w:rsidRDefault="00B77BF2" w:rsidP="00B77BF2">
      <w:pPr>
        <w:pStyle w:val="ConsPlusNormal"/>
        <w:jc w:val="both"/>
        <w:rPr>
          <w:color w:val="FF0000"/>
        </w:rPr>
      </w:pPr>
    </w:p>
    <w:p w:rsidR="00B77BF2" w:rsidRPr="00705E6A" w:rsidRDefault="00B77BF2" w:rsidP="00B77BF2">
      <w:pPr>
        <w:pStyle w:val="ConsPlusNormal"/>
        <w:jc w:val="both"/>
        <w:rPr>
          <w:color w:val="FF0000"/>
        </w:rPr>
      </w:pPr>
    </w:p>
    <w:p w:rsidR="00B77BF2" w:rsidRPr="00705E6A" w:rsidRDefault="00B77BF2" w:rsidP="00B77BF2">
      <w:pPr>
        <w:pStyle w:val="ConsPlusNormal"/>
        <w:jc w:val="center"/>
        <w:outlineLvl w:val="1"/>
      </w:pPr>
      <w:r w:rsidRPr="00705E6A">
        <w:t>Раздел V. Законы и иные нормативные правовые акты</w:t>
      </w:r>
    </w:p>
    <w:p w:rsidR="00B77BF2" w:rsidRPr="00705E6A" w:rsidRDefault="00B77BF2" w:rsidP="00B77BF2">
      <w:pPr>
        <w:pStyle w:val="ConsPlusNormal"/>
        <w:jc w:val="center"/>
      </w:pPr>
      <w:r w:rsidRPr="00705E6A">
        <w:t>субъектов Российской Федерации</w:t>
      </w: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954"/>
        <w:gridCol w:w="3544"/>
        <w:gridCol w:w="3061"/>
      </w:tblGrid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№</w:t>
            </w:r>
          </w:p>
        </w:tc>
        <w:tc>
          <w:tcPr>
            <w:tcW w:w="2954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Наименование док</w:t>
            </w:r>
            <w:r w:rsidRPr="00705E6A">
              <w:t>у</w:t>
            </w:r>
            <w:r w:rsidRPr="00705E6A">
              <w:t>мента (обозначение) и его реквизиты</w:t>
            </w:r>
          </w:p>
        </w:tc>
        <w:tc>
          <w:tcPr>
            <w:tcW w:w="3544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Краткое описание круга лиц и (или) перечня объектов, в отношении которых уст</w:t>
            </w:r>
            <w:r w:rsidRPr="00705E6A">
              <w:t>а</w:t>
            </w:r>
            <w:r w:rsidRPr="00705E6A">
              <w:t>навливаются обязательные требования</w:t>
            </w:r>
          </w:p>
        </w:tc>
        <w:tc>
          <w:tcPr>
            <w:tcW w:w="3061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Указание на структу</w:t>
            </w:r>
            <w:r w:rsidRPr="00705E6A">
              <w:t>р</w:t>
            </w:r>
            <w:r w:rsidRPr="00705E6A">
              <w:t>ные единицы акта, с</w:t>
            </w:r>
            <w:r w:rsidRPr="00705E6A">
              <w:t>о</w:t>
            </w:r>
            <w:r w:rsidRPr="00705E6A">
              <w:t>блюдение которых оц</w:t>
            </w:r>
            <w:r w:rsidRPr="00705E6A">
              <w:t>е</w:t>
            </w:r>
            <w:r w:rsidRPr="00705E6A">
              <w:t>нивается при провед</w:t>
            </w:r>
            <w:r w:rsidRPr="00705E6A">
              <w:t>е</w:t>
            </w:r>
            <w:r w:rsidRPr="00705E6A">
              <w:t xml:space="preserve">нии мероприятий по контролю </w:t>
            </w:r>
          </w:p>
        </w:tc>
      </w:tr>
      <w:tr w:rsidR="00B77BF2" w:rsidRPr="00705E6A" w:rsidTr="00BA4C01">
        <w:trPr>
          <w:trHeight w:val="2093"/>
        </w:trPr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1</w:t>
            </w:r>
          </w:p>
        </w:tc>
        <w:tc>
          <w:tcPr>
            <w:tcW w:w="2954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"Кодекс Республики Башкортостан об а</w:t>
            </w:r>
            <w:r w:rsidRPr="00705E6A">
              <w:t>д</w:t>
            </w:r>
            <w:r w:rsidRPr="00705E6A">
              <w:t>министративных пр</w:t>
            </w:r>
            <w:r w:rsidRPr="00705E6A">
              <w:t>а</w:t>
            </w:r>
            <w:r w:rsidRPr="00705E6A">
              <w:t xml:space="preserve">вонарушениях" от 23.06.2011 № 413-з </w:t>
            </w:r>
          </w:p>
        </w:tc>
        <w:tc>
          <w:tcPr>
            <w:tcW w:w="3544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rPr>
                <w:rFonts w:eastAsia="Arial Unicode MS"/>
              </w:rPr>
              <w:t>Должностные лица органов местного самоуправления, юридические лица, индив</w:t>
            </w:r>
            <w:r w:rsidRPr="00705E6A">
              <w:rPr>
                <w:rFonts w:eastAsia="Arial Unicode MS"/>
              </w:rPr>
              <w:t>и</w:t>
            </w:r>
            <w:r w:rsidRPr="00705E6A">
              <w:rPr>
                <w:rFonts w:eastAsia="Arial Unicode MS"/>
              </w:rPr>
              <w:t>дуальные предприниматели, физические лица</w:t>
            </w:r>
          </w:p>
        </w:tc>
        <w:tc>
          <w:tcPr>
            <w:tcW w:w="3061" w:type="dxa"/>
          </w:tcPr>
          <w:p w:rsidR="00B77BF2" w:rsidRPr="00705E6A" w:rsidRDefault="00B41771" w:rsidP="00BA4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hyperlink r:id="rId18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Ч</w:t>
              </w:r>
            </w:hyperlink>
            <w:hyperlink r:id="rId19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асть 2 статьи 4.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6, </w:t>
            </w:r>
            <w:hyperlink r:id="rId20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ч</w:t>
              </w:r>
            </w:hyperlink>
            <w:hyperlink r:id="rId21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асть 2 статьи 4.8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2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статьи 6.1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3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6.9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4" w:history="1">
              <w:r w:rsidR="00B77BF2" w:rsidRPr="00705E6A">
                <w:rPr>
                  <w:rFonts w:ascii="Times New Roman" w:hAnsi="Times New Roman"/>
                  <w:sz w:val="28"/>
                  <w:szCs w:val="28"/>
                </w:rPr>
                <w:t>7.3</w:t>
              </w:r>
            </w:hyperlink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, часть 8 статьи 15.1, </w:t>
            </w:r>
            <w:proofErr w:type="gramStart"/>
            <w:r w:rsidR="00B77BF2" w:rsidRPr="00705E6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="00B77BF2" w:rsidRPr="00705E6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77BF2" w:rsidRPr="00705E6A">
              <w:rPr>
                <w:sz w:val="28"/>
                <w:szCs w:val="28"/>
              </w:rPr>
              <w:t>4</w:t>
            </w:r>
            <w:r w:rsidR="00B77BF2" w:rsidRPr="00705E6A">
              <w:rPr>
                <w:rFonts w:ascii="Times New Roman" w:hAnsi="Times New Roman"/>
                <w:sz w:val="28"/>
                <w:szCs w:val="28"/>
              </w:rPr>
              <w:t>. части 9 ст</w:t>
            </w:r>
            <w:r w:rsidR="00B77BF2" w:rsidRPr="00705E6A">
              <w:rPr>
                <w:rFonts w:ascii="Times New Roman" w:hAnsi="Times New Roman"/>
                <w:sz w:val="28"/>
                <w:szCs w:val="28"/>
              </w:rPr>
              <w:t>а</w:t>
            </w:r>
            <w:r w:rsidR="00B77BF2" w:rsidRPr="00705E6A">
              <w:rPr>
                <w:rFonts w:ascii="Times New Roman" w:hAnsi="Times New Roman"/>
                <w:sz w:val="28"/>
                <w:szCs w:val="28"/>
              </w:rPr>
              <w:t>тьи15.1,</w:t>
            </w:r>
            <w:r w:rsidR="00B77BF2" w:rsidRPr="00705E6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B77BF2" w:rsidRPr="00705E6A">
              <w:rPr>
                <w:rFonts w:ascii="Times New Roman" w:hAnsi="Times New Roman"/>
                <w:sz w:val="28"/>
                <w:szCs w:val="28"/>
              </w:rPr>
              <w:t>часть 12 статьи 15.1, часть 5 статьи 15.2.</w:t>
            </w:r>
          </w:p>
        </w:tc>
      </w:tr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2</w:t>
            </w:r>
          </w:p>
        </w:tc>
        <w:tc>
          <w:tcPr>
            <w:tcW w:w="2954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Закон Республики Башкортостан от 18.03.2005 N 162-з "О местном самоуправл</w:t>
            </w:r>
            <w:r w:rsidRPr="00705E6A">
              <w:t>е</w:t>
            </w:r>
            <w:r w:rsidRPr="00705E6A">
              <w:t>нии в Республике Ба</w:t>
            </w:r>
            <w:r w:rsidRPr="00705E6A">
              <w:t>ш</w:t>
            </w:r>
            <w:r w:rsidRPr="00705E6A">
              <w:t xml:space="preserve">кортостан" </w:t>
            </w:r>
          </w:p>
        </w:tc>
        <w:tc>
          <w:tcPr>
            <w:tcW w:w="3544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rPr>
                <w:rFonts w:eastAsia="Arial Unicode MS"/>
              </w:rPr>
              <w:t>Должностные лица органов местного самоуправления, юридические лица, индив</w:t>
            </w:r>
            <w:r w:rsidRPr="00705E6A">
              <w:rPr>
                <w:rFonts w:eastAsia="Arial Unicode MS"/>
              </w:rPr>
              <w:t>и</w:t>
            </w:r>
            <w:r w:rsidRPr="00705E6A">
              <w:rPr>
                <w:rFonts w:eastAsia="Arial Unicode MS"/>
              </w:rPr>
              <w:t>дуальные предприниматели, физические лица</w:t>
            </w:r>
          </w:p>
        </w:tc>
        <w:tc>
          <w:tcPr>
            <w:tcW w:w="3061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Статья 7, статья 7.1, статья 31.1</w:t>
            </w:r>
          </w:p>
        </w:tc>
      </w:tr>
      <w:tr w:rsidR="00B77BF2" w:rsidRPr="00705E6A" w:rsidTr="00BA4C01">
        <w:tc>
          <w:tcPr>
            <w:tcW w:w="51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3</w:t>
            </w:r>
          </w:p>
        </w:tc>
        <w:tc>
          <w:tcPr>
            <w:tcW w:w="2954" w:type="dxa"/>
          </w:tcPr>
          <w:p w:rsidR="00B77BF2" w:rsidRPr="00705E6A" w:rsidRDefault="00B77BF2" w:rsidP="00BA4C01">
            <w:pPr>
              <w:pStyle w:val="ConsPlusNormal"/>
              <w:ind w:left="92" w:right="132"/>
              <w:jc w:val="both"/>
            </w:pPr>
            <w:r w:rsidRPr="00705E6A">
              <w:t>Постановление Пр</w:t>
            </w:r>
            <w:r w:rsidRPr="00705E6A">
              <w:t>а</w:t>
            </w:r>
            <w:r w:rsidRPr="00705E6A">
              <w:t>вительства РБ от 14.04.2015 N 136 "Об утверждении Поря</w:t>
            </w:r>
            <w:r w:rsidRPr="00705E6A">
              <w:t>д</w:t>
            </w:r>
            <w:r w:rsidRPr="00705E6A">
              <w:t>ка осуществления муниципального з</w:t>
            </w:r>
            <w:r w:rsidRPr="00705E6A">
              <w:t>е</w:t>
            </w:r>
            <w:r w:rsidRPr="00705E6A">
              <w:t>мельного контроля на территории Ре</w:t>
            </w:r>
            <w:r w:rsidRPr="00705E6A">
              <w:t>с</w:t>
            </w:r>
            <w:r w:rsidRPr="00705E6A">
              <w:lastRenderedPageBreak/>
              <w:t>публики Башкорт</w:t>
            </w:r>
            <w:r w:rsidRPr="00705E6A">
              <w:t>о</w:t>
            </w:r>
            <w:r w:rsidRPr="00705E6A">
              <w:t>стан"</w:t>
            </w:r>
          </w:p>
        </w:tc>
        <w:tc>
          <w:tcPr>
            <w:tcW w:w="3544" w:type="dxa"/>
          </w:tcPr>
          <w:p w:rsidR="00B77BF2" w:rsidRPr="00705E6A" w:rsidRDefault="00B77BF2" w:rsidP="00BA4C01">
            <w:pPr>
              <w:pStyle w:val="ConsPlusNormal"/>
              <w:ind w:left="131" w:right="133"/>
            </w:pPr>
            <w:r w:rsidRPr="00705E6A">
              <w:lastRenderedPageBreak/>
              <w:t>Должностные лица орг</w:t>
            </w:r>
            <w:r w:rsidRPr="00705E6A">
              <w:t>а</w:t>
            </w:r>
            <w:r w:rsidRPr="00705E6A">
              <w:t>нов местного самоупра</w:t>
            </w:r>
            <w:r w:rsidRPr="00705E6A">
              <w:t>в</w:t>
            </w:r>
            <w:r w:rsidRPr="00705E6A">
              <w:t>ления, юридические лица, индивидуальные пре</w:t>
            </w:r>
            <w:r w:rsidRPr="00705E6A">
              <w:t>д</w:t>
            </w:r>
            <w:r w:rsidRPr="00705E6A">
              <w:t>приниматели</w:t>
            </w:r>
          </w:p>
        </w:tc>
        <w:tc>
          <w:tcPr>
            <w:tcW w:w="3061" w:type="dxa"/>
          </w:tcPr>
          <w:p w:rsidR="00B77BF2" w:rsidRPr="00705E6A" w:rsidRDefault="00B77BF2" w:rsidP="00BA4C01">
            <w:pPr>
              <w:ind w:left="119" w:right="142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5E6A">
              <w:rPr>
                <w:rFonts w:ascii="Times New Roman" w:eastAsia="Times New Roman" w:hAnsi="Times New Roman"/>
                <w:sz w:val="28"/>
                <w:szCs w:val="28"/>
              </w:rPr>
              <w:t>Документ в  полном объёме</w:t>
            </w:r>
          </w:p>
        </w:tc>
      </w:tr>
    </w:tbl>
    <w:p w:rsidR="00B77BF2" w:rsidRPr="00705E6A" w:rsidRDefault="00B77BF2" w:rsidP="00B77BF2">
      <w:pPr>
        <w:pStyle w:val="ConsPlusNormal"/>
        <w:jc w:val="both"/>
        <w:rPr>
          <w:color w:val="FF0000"/>
        </w:rPr>
      </w:pPr>
    </w:p>
    <w:p w:rsidR="00B77BF2" w:rsidRPr="00705E6A" w:rsidRDefault="00B77BF2" w:rsidP="00B77B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5E6A">
        <w:rPr>
          <w:rFonts w:ascii="Times New Roman" w:hAnsi="Times New Roman"/>
          <w:sz w:val="28"/>
          <w:szCs w:val="28"/>
        </w:rPr>
        <w:t>Раздел VI. Муниципальные правовые акты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3324"/>
        <w:gridCol w:w="1701"/>
        <w:gridCol w:w="2551"/>
        <w:gridCol w:w="1843"/>
      </w:tblGrid>
      <w:tr w:rsidR="00B77BF2" w:rsidRPr="00705E6A" w:rsidTr="00BA4C01">
        <w:tc>
          <w:tcPr>
            <w:tcW w:w="566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№</w:t>
            </w:r>
          </w:p>
        </w:tc>
        <w:tc>
          <w:tcPr>
            <w:tcW w:w="3324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Наименование документа (обозначение)</w:t>
            </w:r>
          </w:p>
        </w:tc>
        <w:tc>
          <w:tcPr>
            <w:tcW w:w="1701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Сведения об утверждении</w:t>
            </w:r>
          </w:p>
        </w:tc>
        <w:tc>
          <w:tcPr>
            <w:tcW w:w="2551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Краткое описание круга лиц и (или) перечня объектов, в отношении которых устанавливаются обязательные тр</w:t>
            </w:r>
            <w:r w:rsidRPr="00705E6A">
              <w:t>е</w:t>
            </w:r>
            <w:r w:rsidRPr="00705E6A">
              <w:t>бования</w:t>
            </w:r>
          </w:p>
        </w:tc>
        <w:tc>
          <w:tcPr>
            <w:tcW w:w="1843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Указание на структурные единицы акта, соблюдение которых оц</w:t>
            </w:r>
            <w:r w:rsidRPr="00705E6A">
              <w:t>е</w:t>
            </w:r>
            <w:r w:rsidRPr="00705E6A">
              <w:t xml:space="preserve">нивается при проведении мероприятий по контролю </w:t>
            </w:r>
          </w:p>
        </w:tc>
      </w:tr>
      <w:tr w:rsidR="00B77BF2" w:rsidRPr="00705E6A" w:rsidTr="00BA4C01">
        <w:tc>
          <w:tcPr>
            <w:tcW w:w="566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1</w:t>
            </w:r>
          </w:p>
        </w:tc>
        <w:tc>
          <w:tcPr>
            <w:tcW w:w="3324" w:type="dxa"/>
          </w:tcPr>
          <w:p w:rsidR="00B77BF2" w:rsidRPr="00705E6A" w:rsidRDefault="00B77BF2" w:rsidP="00B77BF2">
            <w:pPr>
              <w:pStyle w:val="ConsPlusNormal"/>
            </w:pPr>
            <w:r w:rsidRPr="00705E6A">
              <w:rPr>
                <w:rFonts w:eastAsia="Arial Unicode MS"/>
              </w:rPr>
              <w:t xml:space="preserve">Положение о </w:t>
            </w:r>
            <w:proofErr w:type="gramStart"/>
            <w:r w:rsidRPr="00705E6A">
              <w:rPr>
                <w:rFonts w:eastAsia="Arial Unicode MS"/>
              </w:rPr>
              <w:t>муниц</w:t>
            </w:r>
            <w:r w:rsidRPr="00705E6A">
              <w:rPr>
                <w:rFonts w:eastAsia="Arial Unicode MS"/>
              </w:rPr>
              <w:t>и</w:t>
            </w:r>
            <w:r w:rsidRPr="00705E6A">
              <w:rPr>
                <w:rFonts w:eastAsia="Arial Unicode MS"/>
              </w:rPr>
              <w:t>пальном</w:t>
            </w:r>
            <w:proofErr w:type="gramEnd"/>
            <w:r w:rsidRPr="00705E6A">
              <w:rPr>
                <w:rFonts w:eastAsia="Arial Unicode MS"/>
              </w:rPr>
              <w:t xml:space="preserve"> земельном </w:t>
            </w:r>
            <w:r w:rsidRPr="00705E6A">
              <w:t>сел</w:t>
            </w:r>
            <w:r w:rsidRPr="00705E6A">
              <w:t>ь</w:t>
            </w:r>
            <w:r w:rsidRPr="00705E6A">
              <w:t>ского поселения Семе</w:t>
            </w:r>
            <w:r w:rsidRPr="00705E6A">
              <w:t>н</w:t>
            </w:r>
            <w:r w:rsidRPr="00705E6A">
              <w:t xml:space="preserve">кинский сельсовет </w:t>
            </w:r>
            <w:r w:rsidRPr="00705E6A">
              <w:rPr>
                <w:rFonts w:eastAsia="Arial Unicode MS"/>
              </w:rPr>
              <w:t>мун</w:t>
            </w:r>
            <w:r w:rsidRPr="00705E6A">
              <w:rPr>
                <w:rFonts w:eastAsia="Arial Unicode MS"/>
              </w:rPr>
              <w:t>и</w:t>
            </w:r>
            <w:r w:rsidRPr="00705E6A">
              <w:rPr>
                <w:rFonts w:eastAsia="Arial Unicode MS"/>
              </w:rPr>
              <w:t>ципального района Бел</w:t>
            </w:r>
            <w:r w:rsidRPr="00705E6A">
              <w:rPr>
                <w:rFonts w:eastAsia="Arial Unicode MS"/>
              </w:rPr>
              <w:t>е</w:t>
            </w:r>
            <w:r w:rsidRPr="00705E6A">
              <w:rPr>
                <w:rFonts w:eastAsia="Arial Unicode MS"/>
              </w:rPr>
              <w:t>беевский район Республ</w:t>
            </w:r>
            <w:r w:rsidRPr="00705E6A">
              <w:rPr>
                <w:rFonts w:eastAsia="Arial Unicode MS"/>
              </w:rPr>
              <w:t>и</w:t>
            </w:r>
            <w:r w:rsidRPr="00705E6A">
              <w:rPr>
                <w:rFonts w:eastAsia="Arial Unicode MS"/>
              </w:rPr>
              <w:t>ки Башкортостан</w:t>
            </w:r>
          </w:p>
        </w:tc>
        <w:tc>
          <w:tcPr>
            <w:tcW w:w="1701" w:type="dxa"/>
          </w:tcPr>
          <w:p w:rsidR="00B77BF2" w:rsidRPr="00705E6A" w:rsidRDefault="00B77BF2" w:rsidP="00B77BF2">
            <w:pPr>
              <w:pStyle w:val="ConsPlusNormal"/>
            </w:pPr>
            <w:r w:rsidRPr="00705E6A">
              <w:t>Решение с</w:t>
            </w:r>
            <w:r w:rsidRPr="00705E6A">
              <w:t>о</w:t>
            </w:r>
            <w:r w:rsidRPr="00705E6A">
              <w:t>вета  сел</w:t>
            </w:r>
            <w:r w:rsidRPr="00705E6A">
              <w:t>ь</w:t>
            </w:r>
            <w:r w:rsidRPr="00705E6A">
              <w:t>ского пос</w:t>
            </w:r>
            <w:r w:rsidRPr="00705E6A">
              <w:t>е</w:t>
            </w:r>
            <w:r w:rsidRPr="00705E6A">
              <w:t>ления С</w:t>
            </w:r>
            <w:r w:rsidRPr="00705E6A">
              <w:t>е</w:t>
            </w:r>
            <w:r w:rsidRPr="00705E6A">
              <w:t>менкинский сельсовет муниц</w:t>
            </w:r>
            <w:r w:rsidRPr="00705E6A">
              <w:t>и</w:t>
            </w:r>
            <w:r w:rsidRPr="00705E6A">
              <w:t>пального района Б</w:t>
            </w:r>
            <w:r w:rsidRPr="00705E6A">
              <w:t>е</w:t>
            </w:r>
            <w:r w:rsidRPr="00705E6A">
              <w:t>лебеевский район Ре</w:t>
            </w:r>
            <w:r w:rsidRPr="00705E6A">
              <w:t>с</w:t>
            </w:r>
            <w:r w:rsidRPr="00705E6A">
              <w:t>публика Башкорт</w:t>
            </w:r>
            <w:r w:rsidRPr="00705E6A">
              <w:t>о</w:t>
            </w:r>
            <w:r w:rsidRPr="00705E6A">
              <w:t xml:space="preserve">стан </w:t>
            </w:r>
            <w:r w:rsidRPr="00B77BF2">
              <w:t>от 21.09.2021 № 148</w:t>
            </w:r>
          </w:p>
        </w:tc>
        <w:tc>
          <w:tcPr>
            <w:tcW w:w="2551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rPr>
                <w:rFonts w:eastAsia="Arial Unicode MS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B77BF2" w:rsidRPr="00705E6A" w:rsidRDefault="00B77BF2" w:rsidP="00BA4C01">
            <w:pPr>
              <w:rPr>
                <w:sz w:val="28"/>
                <w:szCs w:val="28"/>
              </w:rPr>
            </w:pP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Документ в  полном объ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ё</w:t>
            </w:r>
            <w:r w:rsidRPr="00705E6A">
              <w:rPr>
                <w:rFonts w:ascii="Times New Roman" w:eastAsia="Arial Unicode MS" w:hAnsi="Times New Roman"/>
                <w:sz w:val="28"/>
                <w:szCs w:val="28"/>
              </w:rPr>
              <w:t>ме</w:t>
            </w:r>
          </w:p>
        </w:tc>
      </w:tr>
    </w:tbl>
    <w:p w:rsidR="00B77BF2" w:rsidRPr="00705E6A" w:rsidRDefault="00B77BF2" w:rsidP="00B77BF2">
      <w:pPr>
        <w:pStyle w:val="ConsPlusNormal"/>
        <w:jc w:val="center"/>
        <w:outlineLvl w:val="1"/>
        <w:rPr>
          <w:color w:val="FF0000"/>
        </w:rPr>
      </w:pPr>
    </w:p>
    <w:p w:rsidR="00B77BF2" w:rsidRDefault="00B77BF2" w:rsidP="0082612D">
      <w:pPr>
        <w:pStyle w:val="ConsPlusNormal"/>
        <w:jc w:val="center"/>
        <w:outlineLvl w:val="1"/>
      </w:pPr>
      <w:r w:rsidRPr="00705E6A">
        <w:t>Раздел VII. Иные нормативные документы,</w:t>
      </w:r>
      <w:r w:rsidR="0082612D">
        <w:t xml:space="preserve"> </w:t>
      </w:r>
      <w:r w:rsidRPr="00705E6A">
        <w:t xml:space="preserve">обязательность </w:t>
      </w:r>
      <w:r w:rsidR="0003763E" w:rsidRPr="00705E6A">
        <w:t>соблюдения,</w:t>
      </w:r>
      <w:r w:rsidRPr="00705E6A">
        <w:t xml:space="preserve"> которых установлена</w:t>
      </w:r>
      <w:r w:rsidR="0082612D">
        <w:t xml:space="preserve"> </w:t>
      </w:r>
      <w:r w:rsidRPr="00705E6A">
        <w:t>законодательством Российской Федерации</w:t>
      </w:r>
    </w:p>
    <w:p w:rsidR="0003763E" w:rsidRPr="00705E6A" w:rsidRDefault="0003763E" w:rsidP="00B77BF2">
      <w:pPr>
        <w:pStyle w:val="ConsPlusNormal"/>
        <w:jc w:val="center"/>
      </w:pP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190"/>
        <w:gridCol w:w="1275"/>
        <w:gridCol w:w="2835"/>
        <w:gridCol w:w="3004"/>
      </w:tblGrid>
      <w:tr w:rsidR="00B77BF2" w:rsidRPr="00705E6A" w:rsidTr="00BA4C01">
        <w:trPr>
          <w:trHeight w:val="1381"/>
        </w:trPr>
        <w:tc>
          <w:tcPr>
            <w:tcW w:w="566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№</w:t>
            </w:r>
          </w:p>
        </w:tc>
        <w:tc>
          <w:tcPr>
            <w:tcW w:w="2190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Наименование документа (об</w:t>
            </w:r>
            <w:r w:rsidRPr="00705E6A">
              <w:t>о</w:t>
            </w:r>
            <w:r w:rsidRPr="00705E6A">
              <w:t>значение)</w:t>
            </w:r>
          </w:p>
        </w:tc>
        <w:tc>
          <w:tcPr>
            <w:tcW w:w="1275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Сведения об утве</w:t>
            </w:r>
            <w:r w:rsidRPr="00705E6A">
              <w:t>р</w:t>
            </w:r>
            <w:r w:rsidRPr="00705E6A">
              <w:t>ждении</w:t>
            </w:r>
          </w:p>
        </w:tc>
        <w:tc>
          <w:tcPr>
            <w:tcW w:w="2835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Краткое описание круга лиц и (или) п</w:t>
            </w:r>
            <w:r w:rsidRPr="00705E6A">
              <w:t>е</w:t>
            </w:r>
            <w:r w:rsidRPr="00705E6A">
              <w:t>речня объектов, в о</w:t>
            </w:r>
            <w:r w:rsidRPr="00705E6A">
              <w:t>т</w:t>
            </w:r>
            <w:r w:rsidRPr="00705E6A">
              <w:t>ношении которых устанавливаются об</w:t>
            </w:r>
            <w:r w:rsidRPr="00705E6A">
              <w:t>я</w:t>
            </w:r>
            <w:r w:rsidRPr="00705E6A">
              <w:t>зательные требования</w:t>
            </w:r>
          </w:p>
        </w:tc>
        <w:tc>
          <w:tcPr>
            <w:tcW w:w="3004" w:type="dxa"/>
          </w:tcPr>
          <w:p w:rsidR="00B77BF2" w:rsidRPr="00705E6A" w:rsidRDefault="00B77BF2" w:rsidP="00BA4C01">
            <w:pPr>
              <w:pStyle w:val="ConsPlusNormal"/>
              <w:jc w:val="center"/>
            </w:pPr>
            <w:r w:rsidRPr="00705E6A">
              <w:t>Указание на структу</w:t>
            </w:r>
            <w:r w:rsidRPr="00705E6A">
              <w:t>р</w:t>
            </w:r>
            <w:r w:rsidRPr="00705E6A">
              <w:t>ные единицы акта, с</w:t>
            </w:r>
            <w:r w:rsidRPr="00705E6A">
              <w:t>о</w:t>
            </w:r>
            <w:r w:rsidRPr="00705E6A">
              <w:t>блюдение которых оценивается при пров</w:t>
            </w:r>
            <w:r w:rsidRPr="00705E6A">
              <w:t>е</w:t>
            </w:r>
            <w:r w:rsidRPr="00705E6A">
              <w:t xml:space="preserve">дении мероприятий по контролю </w:t>
            </w:r>
          </w:p>
        </w:tc>
      </w:tr>
      <w:tr w:rsidR="00B77BF2" w:rsidRPr="00705E6A" w:rsidTr="00BA4C01">
        <w:tc>
          <w:tcPr>
            <w:tcW w:w="566" w:type="dxa"/>
          </w:tcPr>
          <w:p w:rsidR="00B77BF2" w:rsidRPr="00705E6A" w:rsidRDefault="00B77BF2" w:rsidP="00BA4C01">
            <w:pPr>
              <w:pStyle w:val="ConsPlusNormal"/>
              <w:jc w:val="center"/>
            </w:pPr>
          </w:p>
        </w:tc>
        <w:tc>
          <w:tcPr>
            <w:tcW w:w="2190" w:type="dxa"/>
          </w:tcPr>
          <w:p w:rsidR="00B77BF2" w:rsidRPr="00705E6A" w:rsidRDefault="00B77BF2" w:rsidP="00BA4C01">
            <w:pPr>
              <w:pStyle w:val="ConsPlusNormal"/>
            </w:pPr>
            <w:r w:rsidRPr="00705E6A">
              <w:t>Отсутствуют</w:t>
            </w:r>
          </w:p>
        </w:tc>
        <w:tc>
          <w:tcPr>
            <w:tcW w:w="1275" w:type="dxa"/>
          </w:tcPr>
          <w:p w:rsidR="00B77BF2" w:rsidRPr="00705E6A" w:rsidRDefault="00B77BF2" w:rsidP="00BA4C01">
            <w:pPr>
              <w:pStyle w:val="ConsPlusNormal"/>
            </w:pPr>
          </w:p>
        </w:tc>
        <w:tc>
          <w:tcPr>
            <w:tcW w:w="2835" w:type="dxa"/>
          </w:tcPr>
          <w:p w:rsidR="00B77BF2" w:rsidRPr="00705E6A" w:rsidRDefault="00B77BF2" w:rsidP="00BA4C01">
            <w:pPr>
              <w:pStyle w:val="ConsPlusNormal"/>
            </w:pPr>
          </w:p>
        </w:tc>
        <w:tc>
          <w:tcPr>
            <w:tcW w:w="3004" w:type="dxa"/>
          </w:tcPr>
          <w:p w:rsidR="00B77BF2" w:rsidRPr="00705E6A" w:rsidRDefault="00B77BF2" w:rsidP="00BA4C01">
            <w:pPr>
              <w:pStyle w:val="ConsPlusNormal"/>
            </w:pPr>
          </w:p>
        </w:tc>
      </w:tr>
    </w:tbl>
    <w:p w:rsidR="00517AF5" w:rsidRPr="00517AF5" w:rsidRDefault="00517AF5" w:rsidP="0003293B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517AF5" w:rsidRPr="00517AF5" w:rsidSect="0013012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B6E7F"/>
    <w:multiLevelType w:val="hybridMultilevel"/>
    <w:tmpl w:val="7B08713C"/>
    <w:lvl w:ilvl="0" w:tplc="ED9C0F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6C07685"/>
    <w:multiLevelType w:val="hybridMultilevel"/>
    <w:tmpl w:val="2A8A713A"/>
    <w:lvl w:ilvl="0" w:tplc="CFA6B7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C152FEC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B7A51"/>
    <w:multiLevelType w:val="hybridMultilevel"/>
    <w:tmpl w:val="2488B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AF7F35"/>
    <w:multiLevelType w:val="hybridMultilevel"/>
    <w:tmpl w:val="583C7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AA0560"/>
    <w:multiLevelType w:val="hybridMultilevel"/>
    <w:tmpl w:val="E93EA2E2"/>
    <w:lvl w:ilvl="0" w:tplc="3446ACF4">
      <w:start w:val="1"/>
      <w:numFmt w:val="decimal"/>
      <w:lvlText w:val="%1."/>
      <w:lvlJc w:val="left"/>
      <w:pPr>
        <w:ind w:left="1642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62" w:hanging="360"/>
      </w:pPr>
    </w:lvl>
    <w:lvl w:ilvl="2" w:tplc="0419001B" w:tentative="1">
      <w:start w:val="1"/>
      <w:numFmt w:val="lowerRoman"/>
      <w:lvlText w:val="%3."/>
      <w:lvlJc w:val="right"/>
      <w:pPr>
        <w:ind w:left="3082" w:hanging="180"/>
      </w:pPr>
    </w:lvl>
    <w:lvl w:ilvl="3" w:tplc="0419000F" w:tentative="1">
      <w:start w:val="1"/>
      <w:numFmt w:val="decimal"/>
      <w:lvlText w:val="%4."/>
      <w:lvlJc w:val="left"/>
      <w:pPr>
        <w:ind w:left="3802" w:hanging="360"/>
      </w:pPr>
    </w:lvl>
    <w:lvl w:ilvl="4" w:tplc="04190019" w:tentative="1">
      <w:start w:val="1"/>
      <w:numFmt w:val="lowerLetter"/>
      <w:lvlText w:val="%5."/>
      <w:lvlJc w:val="left"/>
      <w:pPr>
        <w:ind w:left="4522" w:hanging="360"/>
      </w:pPr>
    </w:lvl>
    <w:lvl w:ilvl="5" w:tplc="0419001B" w:tentative="1">
      <w:start w:val="1"/>
      <w:numFmt w:val="lowerRoman"/>
      <w:lvlText w:val="%6."/>
      <w:lvlJc w:val="right"/>
      <w:pPr>
        <w:ind w:left="5242" w:hanging="180"/>
      </w:pPr>
    </w:lvl>
    <w:lvl w:ilvl="6" w:tplc="0419000F" w:tentative="1">
      <w:start w:val="1"/>
      <w:numFmt w:val="decimal"/>
      <w:lvlText w:val="%7."/>
      <w:lvlJc w:val="left"/>
      <w:pPr>
        <w:ind w:left="5962" w:hanging="360"/>
      </w:pPr>
    </w:lvl>
    <w:lvl w:ilvl="7" w:tplc="04190019" w:tentative="1">
      <w:start w:val="1"/>
      <w:numFmt w:val="lowerLetter"/>
      <w:lvlText w:val="%8."/>
      <w:lvlJc w:val="left"/>
      <w:pPr>
        <w:ind w:left="6682" w:hanging="360"/>
      </w:pPr>
    </w:lvl>
    <w:lvl w:ilvl="8" w:tplc="0419001B" w:tentative="1">
      <w:start w:val="1"/>
      <w:numFmt w:val="lowerRoman"/>
      <w:lvlText w:val="%9."/>
      <w:lvlJc w:val="right"/>
      <w:pPr>
        <w:ind w:left="7402" w:hanging="180"/>
      </w:pPr>
    </w:lvl>
  </w:abstractNum>
  <w:abstractNum w:abstractNumId="6">
    <w:nsid w:val="7D3062BE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A8"/>
    <w:rsid w:val="000006B5"/>
    <w:rsid w:val="00003726"/>
    <w:rsid w:val="000076F2"/>
    <w:rsid w:val="00013E35"/>
    <w:rsid w:val="00013FFE"/>
    <w:rsid w:val="00026A64"/>
    <w:rsid w:val="0003293B"/>
    <w:rsid w:val="0003763E"/>
    <w:rsid w:val="000429C0"/>
    <w:rsid w:val="00043829"/>
    <w:rsid w:val="00044CD7"/>
    <w:rsid w:val="00045941"/>
    <w:rsid w:val="000534AE"/>
    <w:rsid w:val="00053BC6"/>
    <w:rsid w:val="00056ED0"/>
    <w:rsid w:val="00062492"/>
    <w:rsid w:val="0007477E"/>
    <w:rsid w:val="000841C0"/>
    <w:rsid w:val="00090060"/>
    <w:rsid w:val="00091DDA"/>
    <w:rsid w:val="0009291F"/>
    <w:rsid w:val="00092BB3"/>
    <w:rsid w:val="00097FFC"/>
    <w:rsid w:val="000A0D0F"/>
    <w:rsid w:val="000A1101"/>
    <w:rsid w:val="000A1FD7"/>
    <w:rsid w:val="000A3BC0"/>
    <w:rsid w:val="000A66B2"/>
    <w:rsid w:val="000B0E91"/>
    <w:rsid w:val="000C341C"/>
    <w:rsid w:val="000C396F"/>
    <w:rsid w:val="000C5DC1"/>
    <w:rsid w:val="000D3B84"/>
    <w:rsid w:val="000D6A29"/>
    <w:rsid w:val="000E498C"/>
    <w:rsid w:val="0010789D"/>
    <w:rsid w:val="00115BC7"/>
    <w:rsid w:val="001204F7"/>
    <w:rsid w:val="00122029"/>
    <w:rsid w:val="001224DC"/>
    <w:rsid w:val="0013012A"/>
    <w:rsid w:val="00130FDE"/>
    <w:rsid w:val="00134D51"/>
    <w:rsid w:val="001444A9"/>
    <w:rsid w:val="001509CD"/>
    <w:rsid w:val="00152983"/>
    <w:rsid w:val="001560C7"/>
    <w:rsid w:val="001564E7"/>
    <w:rsid w:val="0016615D"/>
    <w:rsid w:val="00183FB8"/>
    <w:rsid w:val="0019180E"/>
    <w:rsid w:val="00194E53"/>
    <w:rsid w:val="00197BCB"/>
    <w:rsid w:val="001A1403"/>
    <w:rsid w:val="001A61EE"/>
    <w:rsid w:val="001A628A"/>
    <w:rsid w:val="001B15C2"/>
    <w:rsid w:val="001B406D"/>
    <w:rsid w:val="001B4281"/>
    <w:rsid w:val="001C1167"/>
    <w:rsid w:val="001C1442"/>
    <w:rsid w:val="001C3CD3"/>
    <w:rsid w:val="001C5835"/>
    <w:rsid w:val="001D2120"/>
    <w:rsid w:val="001D6F16"/>
    <w:rsid w:val="001E5278"/>
    <w:rsid w:val="0021053E"/>
    <w:rsid w:val="00214E69"/>
    <w:rsid w:val="00223CE2"/>
    <w:rsid w:val="0022763B"/>
    <w:rsid w:val="00235BB7"/>
    <w:rsid w:val="0024307E"/>
    <w:rsid w:val="00244DD7"/>
    <w:rsid w:val="00245AA8"/>
    <w:rsid w:val="002472AE"/>
    <w:rsid w:val="002476F8"/>
    <w:rsid w:val="00253373"/>
    <w:rsid w:val="00254715"/>
    <w:rsid w:val="00260B5B"/>
    <w:rsid w:val="00270757"/>
    <w:rsid w:val="002729B4"/>
    <w:rsid w:val="00274921"/>
    <w:rsid w:val="00274CE0"/>
    <w:rsid w:val="00276CF2"/>
    <w:rsid w:val="00290D9E"/>
    <w:rsid w:val="00292666"/>
    <w:rsid w:val="00293015"/>
    <w:rsid w:val="00294633"/>
    <w:rsid w:val="00294B25"/>
    <w:rsid w:val="00295A1D"/>
    <w:rsid w:val="002A1997"/>
    <w:rsid w:val="002A2A77"/>
    <w:rsid w:val="002A66CC"/>
    <w:rsid w:val="002A6FA5"/>
    <w:rsid w:val="002B0131"/>
    <w:rsid w:val="002B1B66"/>
    <w:rsid w:val="002B78ED"/>
    <w:rsid w:val="002C3A0C"/>
    <w:rsid w:val="002C51E4"/>
    <w:rsid w:val="002F6317"/>
    <w:rsid w:val="00302D66"/>
    <w:rsid w:val="003044C6"/>
    <w:rsid w:val="003144DA"/>
    <w:rsid w:val="00317270"/>
    <w:rsid w:val="003412A7"/>
    <w:rsid w:val="00344980"/>
    <w:rsid w:val="0034639A"/>
    <w:rsid w:val="00351E2A"/>
    <w:rsid w:val="0035656A"/>
    <w:rsid w:val="003650EC"/>
    <w:rsid w:val="00371CEF"/>
    <w:rsid w:val="003911B0"/>
    <w:rsid w:val="003A4633"/>
    <w:rsid w:val="003A74BA"/>
    <w:rsid w:val="003D0A54"/>
    <w:rsid w:val="003D3508"/>
    <w:rsid w:val="003D7BA7"/>
    <w:rsid w:val="003E36F3"/>
    <w:rsid w:val="003F32AC"/>
    <w:rsid w:val="00412796"/>
    <w:rsid w:val="00417607"/>
    <w:rsid w:val="00422CEF"/>
    <w:rsid w:val="004251AC"/>
    <w:rsid w:val="00426401"/>
    <w:rsid w:val="00432382"/>
    <w:rsid w:val="004343D5"/>
    <w:rsid w:val="00443C1E"/>
    <w:rsid w:val="004504DF"/>
    <w:rsid w:val="00451542"/>
    <w:rsid w:val="004558AA"/>
    <w:rsid w:val="0046111D"/>
    <w:rsid w:val="0046121D"/>
    <w:rsid w:val="00467F9D"/>
    <w:rsid w:val="00482E6F"/>
    <w:rsid w:val="004853D5"/>
    <w:rsid w:val="004A2452"/>
    <w:rsid w:val="004A303E"/>
    <w:rsid w:val="004A3333"/>
    <w:rsid w:val="004A42FC"/>
    <w:rsid w:val="004A52B2"/>
    <w:rsid w:val="004B1E6C"/>
    <w:rsid w:val="004C69DA"/>
    <w:rsid w:val="004D3420"/>
    <w:rsid w:val="004E6869"/>
    <w:rsid w:val="004F56EC"/>
    <w:rsid w:val="004F5E65"/>
    <w:rsid w:val="00501592"/>
    <w:rsid w:val="00505C69"/>
    <w:rsid w:val="00511365"/>
    <w:rsid w:val="00513C29"/>
    <w:rsid w:val="00513E6C"/>
    <w:rsid w:val="0051523D"/>
    <w:rsid w:val="00517AF5"/>
    <w:rsid w:val="00533773"/>
    <w:rsid w:val="005409B7"/>
    <w:rsid w:val="00547B8D"/>
    <w:rsid w:val="00551C89"/>
    <w:rsid w:val="00551FC3"/>
    <w:rsid w:val="00563933"/>
    <w:rsid w:val="00567229"/>
    <w:rsid w:val="00574C75"/>
    <w:rsid w:val="005907FE"/>
    <w:rsid w:val="00593CF9"/>
    <w:rsid w:val="005959D9"/>
    <w:rsid w:val="00595CD7"/>
    <w:rsid w:val="005B3E73"/>
    <w:rsid w:val="005B6A72"/>
    <w:rsid w:val="005B6DE2"/>
    <w:rsid w:val="005D5A36"/>
    <w:rsid w:val="005E5DAF"/>
    <w:rsid w:val="005E71E0"/>
    <w:rsid w:val="005F733C"/>
    <w:rsid w:val="0060764C"/>
    <w:rsid w:val="00613D69"/>
    <w:rsid w:val="00614739"/>
    <w:rsid w:val="00615D16"/>
    <w:rsid w:val="006277EC"/>
    <w:rsid w:val="00631A2D"/>
    <w:rsid w:val="006360ED"/>
    <w:rsid w:val="00644B0E"/>
    <w:rsid w:val="00646DEF"/>
    <w:rsid w:val="00650753"/>
    <w:rsid w:val="00661B2C"/>
    <w:rsid w:val="00662A74"/>
    <w:rsid w:val="00665185"/>
    <w:rsid w:val="00671D35"/>
    <w:rsid w:val="006726DA"/>
    <w:rsid w:val="00675212"/>
    <w:rsid w:val="00676A14"/>
    <w:rsid w:val="0068496C"/>
    <w:rsid w:val="006924C4"/>
    <w:rsid w:val="00696103"/>
    <w:rsid w:val="00696606"/>
    <w:rsid w:val="006A3F50"/>
    <w:rsid w:val="006A43E2"/>
    <w:rsid w:val="006A5E57"/>
    <w:rsid w:val="006B35DE"/>
    <w:rsid w:val="006C29A7"/>
    <w:rsid w:val="006C2BA8"/>
    <w:rsid w:val="006C34B6"/>
    <w:rsid w:val="006C4970"/>
    <w:rsid w:val="006C68D6"/>
    <w:rsid w:val="006D1EC3"/>
    <w:rsid w:val="006D24CB"/>
    <w:rsid w:val="006D4A96"/>
    <w:rsid w:val="006D4BB3"/>
    <w:rsid w:val="006E4C84"/>
    <w:rsid w:val="006E69D4"/>
    <w:rsid w:val="006F260D"/>
    <w:rsid w:val="006F3D61"/>
    <w:rsid w:val="00703B30"/>
    <w:rsid w:val="007077C5"/>
    <w:rsid w:val="00712755"/>
    <w:rsid w:val="007167E2"/>
    <w:rsid w:val="00730350"/>
    <w:rsid w:val="00740DD2"/>
    <w:rsid w:val="007530C1"/>
    <w:rsid w:val="00757161"/>
    <w:rsid w:val="00762535"/>
    <w:rsid w:val="00763079"/>
    <w:rsid w:val="00774314"/>
    <w:rsid w:val="00776F30"/>
    <w:rsid w:val="00781ECE"/>
    <w:rsid w:val="00784228"/>
    <w:rsid w:val="0078546B"/>
    <w:rsid w:val="00791420"/>
    <w:rsid w:val="0079484D"/>
    <w:rsid w:val="00794890"/>
    <w:rsid w:val="007A5B48"/>
    <w:rsid w:val="007A6259"/>
    <w:rsid w:val="007B50FE"/>
    <w:rsid w:val="007C7368"/>
    <w:rsid w:val="007D12FB"/>
    <w:rsid w:val="007D2A74"/>
    <w:rsid w:val="007D57BC"/>
    <w:rsid w:val="007E18AD"/>
    <w:rsid w:val="007F36B8"/>
    <w:rsid w:val="007F5222"/>
    <w:rsid w:val="007F5CD9"/>
    <w:rsid w:val="007F5F1D"/>
    <w:rsid w:val="008024D0"/>
    <w:rsid w:val="00805E16"/>
    <w:rsid w:val="00807D42"/>
    <w:rsid w:val="00811D79"/>
    <w:rsid w:val="00811F2E"/>
    <w:rsid w:val="008131F7"/>
    <w:rsid w:val="008162D9"/>
    <w:rsid w:val="00817CD7"/>
    <w:rsid w:val="00822B74"/>
    <w:rsid w:val="0082612D"/>
    <w:rsid w:val="0083586F"/>
    <w:rsid w:val="00852E6F"/>
    <w:rsid w:val="0085369C"/>
    <w:rsid w:val="00854DD6"/>
    <w:rsid w:val="0085578D"/>
    <w:rsid w:val="008559A3"/>
    <w:rsid w:val="008633A5"/>
    <w:rsid w:val="00866C68"/>
    <w:rsid w:val="0087630E"/>
    <w:rsid w:val="00890FBD"/>
    <w:rsid w:val="008924CA"/>
    <w:rsid w:val="008935D2"/>
    <w:rsid w:val="0089367F"/>
    <w:rsid w:val="00895069"/>
    <w:rsid w:val="00897C29"/>
    <w:rsid w:val="008B1C0F"/>
    <w:rsid w:val="008B2FA5"/>
    <w:rsid w:val="008B6A76"/>
    <w:rsid w:val="008B707E"/>
    <w:rsid w:val="008C1D0F"/>
    <w:rsid w:val="008C414B"/>
    <w:rsid w:val="008D4414"/>
    <w:rsid w:val="008E1C1B"/>
    <w:rsid w:val="008E2357"/>
    <w:rsid w:val="008E50A5"/>
    <w:rsid w:val="008E6A11"/>
    <w:rsid w:val="0090404A"/>
    <w:rsid w:val="009073B4"/>
    <w:rsid w:val="0091454B"/>
    <w:rsid w:val="00923084"/>
    <w:rsid w:val="00930E36"/>
    <w:rsid w:val="009324CB"/>
    <w:rsid w:val="009332C9"/>
    <w:rsid w:val="00934C15"/>
    <w:rsid w:val="00941B94"/>
    <w:rsid w:val="00942234"/>
    <w:rsid w:val="00942AEE"/>
    <w:rsid w:val="009440B7"/>
    <w:rsid w:val="00947C89"/>
    <w:rsid w:val="00965D1F"/>
    <w:rsid w:val="00970395"/>
    <w:rsid w:val="009714F1"/>
    <w:rsid w:val="00971622"/>
    <w:rsid w:val="00977833"/>
    <w:rsid w:val="009803EA"/>
    <w:rsid w:val="00980778"/>
    <w:rsid w:val="009850CF"/>
    <w:rsid w:val="0099018E"/>
    <w:rsid w:val="00997642"/>
    <w:rsid w:val="009A5482"/>
    <w:rsid w:val="009A5762"/>
    <w:rsid w:val="009B0853"/>
    <w:rsid w:val="009B22DA"/>
    <w:rsid w:val="009C3CA5"/>
    <w:rsid w:val="009D2357"/>
    <w:rsid w:val="009D3AE2"/>
    <w:rsid w:val="009D5C3D"/>
    <w:rsid w:val="009D5DCC"/>
    <w:rsid w:val="009E3073"/>
    <w:rsid w:val="009E5B91"/>
    <w:rsid w:val="009F31B6"/>
    <w:rsid w:val="009F5F3E"/>
    <w:rsid w:val="00A0341A"/>
    <w:rsid w:val="00A0415D"/>
    <w:rsid w:val="00A04691"/>
    <w:rsid w:val="00A102A6"/>
    <w:rsid w:val="00A103EE"/>
    <w:rsid w:val="00A14883"/>
    <w:rsid w:val="00A160C8"/>
    <w:rsid w:val="00A169A5"/>
    <w:rsid w:val="00A23904"/>
    <w:rsid w:val="00A252C9"/>
    <w:rsid w:val="00A25321"/>
    <w:rsid w:val="00A2541D"/>
    <w:rsid w:val="00A31BC1"/>
    <w:rsid w:val="00A4728C"/>
    <w:rsid w:val="00A67480"/>
    <w:rsid w:val="00A67AD8"/>
    <w:rsid w:val="00A67E18"/>
    <w:rsid w:val="00A707C8"/>
    <w:rsid w:val="00A75693"/>
    <w:rsid w:val="00A87808"/>
    <w:rsid w:val="00A924F8"/>
    <w:rsid w:val="00A93F66"/>
    <w:rsid w:val="00AA1FE5"/>
    <w:rsid w:val="00AB0A65"/>
    <w:rsid w:val="00AC0B63"/>
    <w:rsid w:val="00AC462A"/>
    <w:rsid w:val="00AC51BC"/>
    <w:rsid w:val="00AC554B"/>
    <w:rsid w:val="00AD6F42"/>
    <w:rsid w:val="00AD7091"/>
    <w:rsid w:val="00AE12D7"/>
    <w:rsid w:val="00AE4B62"/>
    <w:rsid w:val="00AE4DBA"/>
    <w:rsid w:val="00AF675A"/>
    <w:rsid w:val="00AF6970"/>
    <w:rsid w:val="00B122F6"/>
    <w:rsid w:val="00B15D34"/>
    <w:rsid w:val="00B17D34"/>
    <w:rsid w:val="00B20393"/>
    <w:rsid w:val="00B24EEC"/>
    <w:rsid w:val="00B31A9B"/>
    <w:rsid w:val="00B34F74"/>
    <w:rsid w:val="00B370E3"/>
    <w:rsid w:val="00B41771"/>
    <w:rsid w:val="00B43146"/>
    <w:rsid w:val="00B51C46"/>
    <w:rsid w:val="00B55E29"/>
    <w:rsid w:val="00B617BE"/>
    <w:rsid w:val="00B727F2"/>
    <w:rsid w:val="00B72B4F"/>
    <w:rsid w:val="00B77BF2"/>
    <w:rsid w:val="00B8139D"/>
    <w:rsid w:val="00B85D4D"/>
    <w:rsid w:val="00B9086C"/>
    <w:rsid w:val="00B92934"/>
    <w:rsid w:val="00B948E9"/>
    <w:rsid w:val="00B9582B"/>
    <w:rsid w:val="00BA4B7D"/>
    <w:rsid w:val="00BA563B"/>
    <w:rsid w:val="00BB3D1C"/>
    <w:rsid w:val="00BB7B97"/>
    <w:rsid w:val="00BC2F9E"/>
    <w:rsid w:val="00BD0DB8"/>
    <w:rsid w:val="00BD2869"/>
    <w:rsid w:val="00BE20A9"/>
    <w:rsid w:val="00BF2766"/>
    <w:rsid w:val="00C02E75"/>
    <w:rsid w:val="00C03F8B"/>
    <w:rsid w:val="00C06863"/>
    <w:rsid w:val="00C17562"/>
    <w:rsid w:val="00C20F39"/>
    <w:rsid w:val="00C32F8B"/>
    <w:rsid w:val="00C338DB"/>
    <w:rsid w:val="00C3757B"/>
    <w:rsid w:val="00C37AEB"/>
    <w:rsid w:val="00C41B02"/>
    <w:rsid w:val="00C44B23"/>
    <w:rsid w:val="00C7088B"/>
    <w:rsid w:val="00C74175"/>
    <w:rsid w:val="00C810E1"/>
    <w:rsid w:val="00C850B3"/>
    <w:rsid w:val="00C90BEA"/>
    <w:rsid w:val="00C94766"/>
    <w:rsid w:val="00C9538F"/>
    <w:rsid w:val="00C97F49"/>
    <w:rsid w:val="00CA10FB"/>
    <w:rsid w:val="00CB057D"/>
    <w:rsid w:val="00CB286F"/>
    <w:rsid w:val="00CB6504"/>
    <w:rsid w:val="00CB6BF1"/>
    <w:rsid w:val="00CD142B"/>
    <w:rsid w:val="00CD5CFF"/>
    <w:rsid w:val="00CD73F3"/>
    <w:rsid w:val="00CE3355"/>
    <w:rsid w:val="00CF39B8"/>
    <w:rsid w:val="00D0448A"/>
    <w:rsid w:val="00D05DA6"/>
    <w:rsid w:val="00D27AB5"/>
    <w:rsid w:val="00D33C6C"/>
    <w:rsid w:val="00D3453C"/>
    <w:rsid w:val="00D41368"/>
    <w:rsid w:val="00D45175"/>
    <w:rsid w:val="00D51F6D"/>
    <w:rsid w:val="00D55060"/>
    <w:rsid w:val="00D64009"/>
    <w:rsid w:val="00D70C2B"/>
    <w:rsid w:val="00D73A84"/>
    <w:rsid w:val="00D73FF0"/>
    <w:rsid w:val="00D804B3"/>
    <w:rsid w:val="00D82EFD"/>
    <w:rsid w:val="00D866D3"/>
    <w:rsid w:val="00D959E2"/>
    <w:rsid w:val="00DA0B16"/>
    <w:rsid w:val="00DA3B78"/>
    <w:rsid w:val="00DB03C2"/>
    <w:rsid w:val="00DB5A68"/>
    <w:rsid w:val="00DC01B1"/>
    <w:rsid w:val="00DC69D6"/>
    <w:rsid w:val="00DD3BAD"/>
    <w:rsid w:val="00DD48A4"/>
    <w:rsid w:val="00DE449C"/>
    <w:rsid w:val="00DE48B3"/>
    <w:rsid w:val="00DE627B"/>
    <w:rsid w:val="00DF2704"/>
    <w:rsid w:val="00DF5AE1"/>
    <w:rsid w:val="00E03FA9"/>
    <w:rsid w:val="00E108F0"/>
    <w:rsid w:val="00E10A66"/>
    <w:rsid w:val="00E1197F"/>
    <w:rsid w:val="00E133B2"/>
    <w:rsid w:val="00E13B8B"/>
    <w:rsid w:val="00E2021C"/>
    <w:rsid w:val="00E24C35"/>
    <w:rsid w:val="00E2510A"/>
    <w:rsid w:val="00E435B1"/>
    <w:rsid w:val="00E46002"/>
    <w:rsid w:val="00E5109D"/>
    <w:rsid w:val="00E51295"/>
    <w:rsid w:val="00E52F68"/>
    <w:rsid w:val="00E5380A"/>
    <w:rsid w:val="00E53910"/>
    <w:rsid w:val="00E56DEA"/>
    <w:rsid w:val="00E6057B"/>
    <w:rsid w:val="00E62C18"/>
    <w:rsid w:val="00E647C0"/>
    <w:rsid w:val="00E73C8F"/>
    <w:rsid w:val="00E754DC"/>
    <w:rsid w:val="00E917D4"/>
    <w:rsid w:val="00E92937"/>
    <w:rsid w:val="00EA1032"/>
    <w:rsid w:val="00EB1979"/>
    <w:rsid w:val="00EB2162"/>
    <w:rsid w:val="00EB7A5C"/>
    <w:rsid w:val="00EC035A"/>
    <w:rsid w:val="00EC1727"/>
    <w:rsid w:val="00ED0C8E"/>
    <w:rsid w:val="00ED31CC"/>
    <w:rsid w:val="00EE0E79"/>
    <w:rsid w:val="00EE1441"/>
    <w:rsid w:val="00EE17D5"/>
    <w:rsid w:val="00EE4C41"/>
    <w:rsid w:val="00EF15D9"/>
    <w:rsid w:val="00EF5435"/>
    <w:rsid w:val="00F02C07"/>
    <w:rsid w:val="00F05C0C"/>
    <w:rsid w:val="00F12A8A"/>
    <w:rsid w:val="00F16012"/>
    <w:rsid w:val="00F16357"/>
    <w:rsid w:val="00F17F32"/>
    <w:rsid w:val="00F22CE1"/>
    <w:rsid w:val="00F23917"/>
    <w:rsid w:val="00F303E6"/>
    <w:rsid w:val="00F40DCB"/>
    <w:rsid w:val="00F42384"/>
    <w:rsid w:val="00F4284D"/>
    <w:rsid w:val="00F53D87"/>
    <w:rsid w:val="00F56C7E"/>
    <w:rsid w:val="00F57AF6"/>
    <w:rsid w:val="00F602A9"/>
    <w:rsid w:val="00F60528"/>
    <w:rsid w:val="00F634A4"/>
    <w:rsid w:val="00F6458D"/>
    <w:rsid w:val="00F647B7"/>
    <w:rsid w:val="00F66D7C"/>
    <w:rsid w:val="00F71151"/>
    <w:rsid w:val="00F7674B"/>
    <w:rsid w:val="00F81C13"/>
    <w:rsid w:val="00F82095"/>
    <w:rsid w:val="00F8579F"/>
    <w:rsid w:val="00FA0664"/>
    <w:rsid w:val="00FB572F"/>
    <w:rsid w:val="00FB6F77"/>
    <w:rsid w:val="00FB77E1"/>
    <w:rsid w:val="00FC3B5A"/>
    <w:rsid w:val="00FC4638"/>
    <w:rsid w:val="00FD158B"/>
    <w:rsid w:val="00FD7BA2"/>
    <w:rsid w:val="00FE4AA9"/>
    <w:rsid w:val="00FE5FA7"/>
    <w:rsid w:val="00FE6055"/>
    <w:rsid w:val="00FF08CE"/>
    <w:rsid w:val="00FF4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62A74"/>
    <w:pPr>
      <w:spacing w:after="0" w:line="240" w:lineRule="auto"/>
    </w:pPr>
  </w:style>
  <w:style w:type="paragraph" w:styleId="a9">
    <w:name w:val="Body Text"/>
    <w:basedOn w:val="a"/>
    <w:link w:val="aa"/>
    <w:uiPriority w:val="99"/>
    <w:rsid w:val="00B77BF2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rsid w:val="00B77BF2"/>
    <w:rPr>
      <w:rFonts w:ascii="Times New Roman" w:eastAsia="Arial Unicode MS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</w:rPr>
  </w:style>
  <w:style w:type="character" w:customStyle="1" w:styleId="63pt">
    <w:name w:val="Основной текст (6) + Интервал 3 pt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1"/>
      <w:sz w:val="22"/>
      <w:szCs w:val="22"/>
    </w:rPr>
  </w:style>
  <w:style w:type="paragraph" w:customStyle="1" w:styleId="3">
    <w:name w:val="Основной текст3"/>
    <w:basedOn w:val="a"/>
    <w:rsid w:val="00B77BF2"/>
    <w:pPr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pacing w:val="1"/>
      <w:sz w:val="20"/>
      <w:szCs w:val="20"/>
    </w:rPr>
  </w:style>
  <w:style w:type="character" w:customStyle="1" w:styleId="ConsPlusNormal1">
    <w:name w:val="ConsPlusNormal1"/>
    <w:link w:val="ConsPlusNormal"/>
    <w:locked/>
    <w:rsid w:val="00C97F49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62A74"/>
    <w:pPr>
      <w:spacing w:after="0" w:line="240" w:lineRule="auto"/>
    </w:pPr>
  </w:style>
  <w:style w:type="paragraph" w:styleId="a9">
    <w:name w:val="Body Text"/>
    <w:basedOn w:val="a"/>
    <w:link w:val="aa"/>
    <w:uiPriority w:val="99"/>
    <w:rsid w:val="00B77BF2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rsid w:val="00B77BF2"/>
    <w:rPr>
      <w:rFonts w:ascii="Times New Roman" w:eastAsia="Arial Unicode MS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</w:rPr>
  </w:style>
  <w:style w:type="character" w:customStyle="1" w:styleId="63pt">
    <w:name w:val="Основной текст (6) + Интервал 3 pt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1"/>
      <w:sz w:val="22"/>
      <w:szCs w:val="22"/>
    </w:rPr>
  </w:style>
  <w:style w:type="paragraph" w:customStyle="1" w:styleId="3">
    <w:name w:val="Основной текст3"/>
    <w:basedOn w:val="a"/>
    <w:rsid w:val="00B77BF2"/>
    <w:pPr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pacing w:val="1"/>
      <w:sz w:val="20"/>
      <w:szCs w:val="20"/>
    </w:rPr>
  </w:style>
  <w:style w:type="character" w:customStyle="1" w:styleId="ConsPlusNormal1">
    <w:name w:val="ConsPlusNormal1"/>
    <w:link w:val="ConsPlusNormal"/>
    <w:locked/>
    <w:rsid w:val="00C97F49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42B27C852A96A3C590D88F0CC22A24EF94C8C4B7100691B4583A61537C876A3BC2FA941FA209D542F5FE0BE2A078EFE60B951F5B3B93C9CoFfCH" TargetMode="External"/><Relationship Id="rId13" Type="http://schemas.openxmlformats.org/officeDocument/2006/relationships/hyperlink" Target="consultantplus://offline/ref=742B27C852A96A3C590D88F0CC22A24EF94C8C4B7100691B4583A61537C876A3BC2FA941FC2397587C05F0BA635086E265AF4FFFADB9o3fCH" TargetMode="External"/><Relationship Id="rId18" Type="http://schemas.openxmlformats.org/officeDocument/2006/relationships/hyperlink" Target="consultantplus://offline/ref=F7DC30D9931F85B7A237DD3F8129A1336650ECD34AD08B6F96D96DB1A174978E4C10F5E933CA91607B2C50289C98977E7566D71016100E8F5A25F4BCmAK7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F7DC30D9931F85B7A237DD3F8129A1336650ECD34AD08B6F96D96DB1A174978E4C10F5E933CA91607B2C50279C98977E7566D71016100E8F5A25F4BCmAK7K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742B27C852A96A3C590D88F0CC22A24EF94C8C4B7100691B4583A61537C876A3BC2FA942FF2698587C05F0BA635086E265AF4FFFADB9o3fCH" TargetMode="External"/><Relationship Id="rId17" Type="http://schemas.openxmlformats.org/officeDocument/2006/relationships/hyperlink" Target="consultantplus://offline/ref=742B27C852A96A3C590D88F0CC22A24EF94C8C4B7100691B4583A61537C876A3BC2FA941FA2198512C5FE0BE2A078EFE60B951F5B3B93C9CoFfCH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42B27C852A96A3C590D88F0CC22A24EF94C8C4B7100691B4583A61537C876A3BC2FA945F82699587C05F0BA635086E265AF4FFFADB9o3fCH" TargetMode="External"/><Relationship Id="rId20" Type="http://schemas.openxmlformats.org/officeDocument/2006/relationships/hyperlink" Target="consultantplus://offline/ref=F7DC30D9931F85B7A237DD3F8129A1336650ECD34AD08B6F96D96DB1A174978E4C10F5E933CA91607B2C50289C98977E7566D71016100E8F5A25F4BCmAK7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42B27C852A96A3C590D88F0CC22A24EF94C8C4B7100691B4583A61537C876A3BC2FA941FA209B53285FE0BE2A078EFE60B951F5B3B93C9CoFfCH" TargetMode="External"/><Relationship Id="rId24" Type="http://schemas.openxmlformats.org/officeDocument/2006/relationships/hyperlink" Target="consultantplus://offline/ref=F7DC30D9931F85B7A237DD3F8129A1336650ECD34AD08B6F96D96DB1A174978E4C10F5E933CA91607B2C522D9D98977E7566D71016100E8F5A25F4BCmAK7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742B27C852A96A3C590D88F0CC22A24EF94C8C4B7100691B4583A61537C876A3BC2FA945F8269A587C05F0BA635086E265AF4FFFADB9o3fCH" TargetMode="External"/><Relationship Id="rId23" Type="http://schemas.openxmlformats.org/officeDocument/2006/relationships/hyperlink" Target="consultantplus://offline/ref=F7DC30D9931F85B7A237DD3F8129A1336650ECD34AD08B6F96D96DB1A174978E4C10F5E933CA91607B2C532A9A98977E7566D71016100E8F5A25F4BCmAK7K" TargetMode="External"/><Relationship Id="rId10" Type="http://schemas.openxmlformats.org/officeDocument/2006/relationships/hyperlink" Target="consultantplus://offline/ref=742B27C852A96A3C590D88F0CC22A24EF94C8C4B7100691B4583A61537C876A3BC2FA941FC229E587C05F0BA635086E265AF4FFFADB9o3fCH" TargetMode="External"/><Relationship Id="rId19" Type="http://schemas.openxmlformats.org/officeDocument/2006/relationships/hyperlink" Target="consultantplus://offline/ref=F7DC30D9931F85B7A237DD3F8129A1336650ECD34AD08B6F96D96DB1A174978E4C10F5E933CA91607B2C50279C98977E7566D71016100E8F5A25F4BCmAK7K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42B27C852A96A3C590D88F0CC22A24EF94C8C4B7100691B4583A61537C876A3BC2FA941FC209B587C05F0BA635086E265AF4FFFADB9o3fCH" TargetMode="External"/><Relationship Id="rId14" Type="http://schemas.openxmlformats.org/officeDocument/2006/relationships/hyperlink" Target="consultantplus://offline/ref=742B27C852A96A3C590D88F0CC22A24EF94C8C4B7100691B4583A61537C876A3BC2FA945F8269D587C05F0BA635086E265AF4FFFADB9o3fCH" TargetMode="External"/><Relationship Id="rId22" Type="http://schemas.openxmlformats.org/officeDocument/2006/relationships/hyperlink" Target="consultantplus://offline/ref=F7DC30D9931F85B7A237DD3F8129A1336650ECD34AD08B6F96D96DB1A174978E4C10F5E933CA91607B2D502C9C98977E7566D71016100E8F5A25F4BCmAK7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397F1-5EBE-473F-9E85-DF16FF2AB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1974</Words>
  <Characters>11255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18</cp:revision>
  <cp:lastPrinted>2021-10-05T11:03:00Z</cp:lastPrinted>
  <dcterms:created xsi:type="dcterms:W3CDTF">2021-09-20T10:31:00Z</dcterms:created>
  <dcterms:modified xsi:type="dcterms:W3CDTF">2021-10-06T05:05:00Z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