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7B5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0" distR="0" simplePos="0" relativeHeight="251659264" behindDoc="1" locked="0" layoutInCell="1" allowOverlap="1" wp14:anchorId="55C0F0EB" wp14:editId="65E75A62">
            <wp:simplePos x="0" y="0"/>
            <wp:positionH relativeFrom="page">
              <wp:posOffset>426720</wp:posOffset>
            </wp:positionH>
            <wp:positionV relativeFrom="page">
              <wp:posOffset>152400</wp:posOffset>
            </wp:positionV>
            <wp:extent cx="7252088" cy="1004403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088" cy="1004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Default="00620063" w:rsidP="002F07B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20063" w:rsidRPr="00C53ABF" w:rsidRDefault="00620063" w:rsidP="002F07B5">
      <w:pPr>
        <w:pStyle w:val="a8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F07B5" w:rsidRDefault="002F07B5" w:rsidP="002F07B5">
      <w:pPr>
        <w:ind w:left="6237" w:right="-284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F07B5" w:rsidRDefault="002F07B5" w:rsidP="002F07B5">
      <w:pPr>
        <w:ind w:left="6237" w:right="-284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F07B5" w:rsidRPr="00BB364E" w:rsidRDefault="002F07B5" w:rsidP="002F07B5">
      <w:pPr>
        <w:pStyle w:val="a8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 w:rsidRPr="00BB364E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к</w:t>
      </w:r>
    </w:p>
    <w:p w:rsidR="002F07B5" w:rsidRPr="00BB364E" w:rsidRDefault="002F07B5" w:rsidP="002F07B5">
      <w:pPr>
        <w:pStyle w:val="a8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 w:rsidRPr="00BB364E">
        <w:rPr>
          <w:rFonts w:ascii="Times New Roman" w:eastAsia="Times New Roman" w:hAnsi="Times New Roman" w:cs="Times New Roman"/>
          <w:sz w:val="24"/>
          <w:szCs w:val="24"/>
        </w:rPr>
        <w:t>постановлению Администрации</w:t>
      </w:r>
    </w:p>
    <w:p w:rsidR="002F07B5" w:rsidRDefault="002F07B5" w:rsidP="002F07B5">
      <w:pPr>
        <w:pStyle w:val="a8"/>
        <w:ind w:firstLine="5670"/>
        <w:rPr>
          <w:rFonts w:ascii="Times New Roman" w:hAnsi="Times New Roman" w:cs="Times New Roman"/>
          <w:sz w:val="24"/>
          <w:szCs w:val="24"/>
        </w:rPr>
      </w:pPr>
      <w:r w:rsidRPr="00BB364E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</w:p>
    <w:p w:rsidR="002F07B5" w:rsidRDefault="002F07B5" w:rsidP="002F07B5">
      <w:pPr>
        <w:pStyle w:val="a8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 w:rsidRPr="00BB364E">
        <w:rPr>
          <w:rFonts w:ascii="Times New Roman" w:hAnsi="Times New Roman" w:cs="Times New Roman"/>
          <w:sz w:val="24"/>
          <w:szCs w:val="24"/>
        </w:rPr>
        <w:t>Семенкинский сельсовет</w:t>
      </w:r>
      <w:r w:rsidRPr="00BB3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F07B5" w:rsidRDefault="002F07B5" w:rsidP="002F07B5">
      <w:pPr>
        <w:pStyle w:val="a8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 w:rsidRPr="00BB364E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</w:t>
      </w:r>
    </w:p>
    <w:p w:rsidR="002F07B5" w:rsidRPr="00BB364E" w:rsidRDefault="002F07B5" w:rsidP="002F07B5">
      <w:pPr>
        <w:pStyle w:val="a8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 w:rsidRPr="00BB364E">
        <w:rPr>
          <w:rFonts w:ascii="Times New Roman" w:eastAsia="Times New Roman" w:hAnsi="Times New Roman" w:cs="Times New Roman"/>
          <w:sz w:val="24"/>
          <w:szCs w:val="24"/>
        </w:rPr>
        <w:t xml:space="preserve">Белебеевский район </w:t>
      </w:r>
    </w:p>
    <w:p w:rsidR="002F07B5" w:rsidRPr="00BB364E" w:rsidRDefault="002F07B5" w:rsidP="002F07B5">
      <w:pPr>
        <w:pStyle w:val="a8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 w:rsidRPr="00BB364E">
        <w:rPr>
          <w:rFonts w:ascii="Times New Roman" w:eastAsia="Times New Roman" w:hAnsi="Times New Roman" w:cs="Times New Roman"/>
          <w:sz w:val="24"/>
          <w:szCs w:val="24"/>
        </w:rPr>
        <w:t>Республики Башкортостан</w:t>
      </w:r>
    </w:p>
    <w:p w:rsidR="002F07B5" w:rsidRPr="00C53ABF" w:rsidRDefault="002F07B5" w:rsidP="002F07B5">
      <w:pPr>
        <w:pStyle w:val="a8"/>
        <w:ind w:firstLine="5670"/>
        <w:rPr>
          <w:sz w:val="28"/>
          <w:szCs w:val="28"/>
        </w:rPr>
      </w:pPr>
      <w:r w:rsidRPr="00BB364E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4E49D1">
        <w:rPr>
          <w:rFonts w:ascii="Times New Roman" w:eastAsia="Times New Roman" w:hAnsi="Times New Roman" w:cs="Times New Roman"/>
          <w:sz w:val="24"/>
          <w:szCs w:val="24"/>
        </w:rPr>
        <w:t>01 октября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364E">
        <w:rPr>
          <w:rFonts w:ascii="Times New Roman" w:eastAsia="Times New Roman" w:hAnsi="Times New Roman" w:cs="Times New Roman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364E">
        <w:rPr>
          <w:rFonts w:ascii="Times New Roman" w:eastAsia="Times New Roman" w:hAnsi="Times New Roman" w:cs="Times New Roman"/>
          <w:sz w:val="24"/>
          <w:szCs w:val="24"/>
        </w:rPr>
        <w:t xml:space="preserve">года №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4E49D1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2F07B5" w:rsidRPr="00C53ABF" w:rsidRDefault="002F07B5" w:rsidP="002F07B5">
      <w:pPr>
        <w:pStyle w:val="31"/>
        <w:shd w:val="clear" w:color="auto" w:fill="auto"/>
        <w:spacing w:before="0" w:line="240" w:lineRule="auto"/>
        <w:rPr>
          <w:sz w:val="28"/>
          <w:szCs w:val="28"/>
        </w:rPr>
      </w:pPr>
    </w:p>
    <w:p w:rsidR="002F07B5" w:rsidRPr="00C53ABF" w:rsidRDefault="002F07B5" w:rsidP="002F07B5">
      <w:pPr>
        <w:pStyle w:val="31"/>
        <w:shd w:val="clear" w:color="auto" w:fill="auto"/>
        <w:spacing w:before="0" w:line="240" w:lineRule="auto"/>
        <w:rPr>
          <w:sz w:val="28"/>
          <w:szCs w:val="28"/>
        </w:rPr>
      </w:pPr>
      <w:r w:rsidRPr="00C53ABF">
        <w:rPr>
          <w:sz w:val="28"/>
          <w:szCs w:val="28"/>
        </w:rPr>
        <w:t>РУКОВОДСТВО</w:t>
      </w:r>
    </w:p>
    <w:p w:rsidR="002F07B5" w:rsidRPr="00C53ABF" w:rsidRDefault="002F07B5" w:rsidP="002F07B5">
      <w:pPr>
        <w:pStyle w:val="31"/>
        <w:shd w:val="clear" w:color="auto" w:fill="auto"/>
        <w:spacing w:before="0" w:line="240" w:lineRule="auto"/>
        <w:rPr>
          <w:sz w:val="28"/>
          <w:szCs w:val="28"/>
        </w:rPr>
      </w:pPr>
      <w:r w:rsidRPr="00C53ABF">
        <w:rPr>
          <w:sz w:val="28"/>
          <w:szCs w:val="28"/>
        </w:rPr>
        <w:t xml:space="preserve"> по соблюдению обязательных требований, требований, установленных м</w:t>
      </w:r>
      <w:r w:rsidRPr="00C53ABF">
        <w:rPr>
          <w:sz w:val="28"/>
          <w:szCs w:val="28"/>
        </w:rPr>
        <w:t>у</w:t>
      </w:r>
      <w:r w:rsidRPr="00C53ABF">
        <w:rPr>
          <w:sz w:val="28"/>
          <w:szCs w:val="28"/>
        </w:rPr>
        <w:t xml:space="preserve">ниципальными правовыми актами при осуществлении муниципального лесного контроля на территории  </w:t>
      </w:r>
      <w:r w:rsidRPr="00E53C63">
        <w:rPr>
          <w:sz w:val="28"/>
          <w:szCs w:val="28"/>
        </w:rPr>
        <w:t>сельского поселения Семенкинский сел</w:t>
      </w:r>
      <w:r w:rsidRPr="00E53C63">
        <w:rPr>
          <w:sz w:val="28"/>
          <w:szCs w:val="28"/>
        </w:rPr>
        <w:t>ь</w:t>
      </w:r>
      <w:r w:rsidRPr="00E53C63">
        <w:rPr>
          <w:sz w:val="28"/>
          <w:szCs w:val="28"/>
        </w:rPr>
        <w:t>совет</w:t>
      </w:r>
      <w:r w:rsidRPr="00C53ABF">
        <w:rPr>
          <w:color w:val="00B050"/>
          <w:sz w:val="28"/>
          <w:szCs w:val="28"/>
        </w:rPr>
        <w:t>)</w:t>
      </w:r>
      <w:r w:rsidRPr="00C53ABF">
        <w:rPr>
          <w:sz w:val="28"/>
          <w:szCs w:val="28"/>
        </w:rPr>
        <w:t xml:space="preserve"> муниципального района Белебеевский район</w:t>
      </w:r>
    </w:p>
    <w:p w:rsidR="002F07B5" w:rsidRPr="00C53ABF" w:rsidRDefault="002F07B5" w:rsidP="002F07B5">
      <w:pPr>
        <w:pStyle w:val="31"/>
        <w:shd w:val="clear" w:color="auto" w:fill="auto"/>
        <w:spacing w:before="0" w:line="240" w:lineRule="auto"/>
        <w:rPr>
          <w:sz w:val="28"/>
          <w:szCs w:val="28"/>
        </w:rPr>
      </w:pPr>
      <w:r w:rsidRPr="00C53ABF">
        <w:rPr>
          <w:sz w:val="28"/>
          <w:szCs w:val="28"/>
        </w:rPr>
        <w:t xml:space="preserve"> Республики Башкортостан</w:t>
      </w:r>
    </w:p>
    <w:p w:rsidR="002F07B5" w:rsidRPr="00C53ABF" w:rsidRDefault="002F07B5" w:rsidP="002F07B5">
      <w:pPr>
        <w:pStyle w:val="31"/>
        <w:shd w:val="clear" w:color="auto" w:fill="auto"/>
        <w:spacing w:before="0" w:line="240" w:lineRule="auto"/>
        <w:rPr>
          <w:sz w:val="28"/>
          <w:szCs w:val="28"/>
        </w:rPr>
      </w:pPr>
    </w:p>
    <w:p w:rsidR="002F07B5" w:rsidRDefault="002F07B5" w:rsidP="002F07B5">
      <w:pPr>
        <w:pStyle w:val="21"/>
        <w:shd w:val="clear" w:color="auto" w:fill="auto"/>
        <w:spacing w:before="0" w:line="240" w:lineRule="auto"/>
        <w:ind w:left="3680"/>
        <w:jc w:val="left"/>
        <w:rPr>
          <w:rFonts w:eastAsia="Arial Unicode MS"/>
          <w:b/>
          <w:sz w:val="28"/>
          <w:szCs w:val="28"/>
        </w:rPr>
      </w:pPr>
      <w:r w:rsidRPr="00C53ABF">
        <w:rPr>
          <w:rFonts w:eastAsia="Arial Unicode MS"/>
          <w:b/>
          <w:sz w:val="28"/>
          <w:szCs w:val="28"/>
        </w:rPr>
        <w:t>1. Общие положения</w:t>
      </w:r>
    </w:p>
    <w:p w:rsidR="002F07B5" w:rsidRPr="00C53ABF" w:rsidRDefault="002F07B5" w:rsidP="002F07B5">
      <w:pPr>
        <w:pStyle w:val="21"/>
        <w:shd w:val="clear" w:color="auto" w:fill="auto"/>
        <w:spacing w:before="0" w:line="240" w:lineRule="auto"/>
        <w:ind w:left="3680"/>
        <w:jc w:val="left"/>
        <w:rPr>
          <w:rFonts w:eastAsia="Arial Unicode MS"/>
          <w:b/>
          <w:sz w:val="28"/>
          <w:szCs w:val="28"/>
        </w:rPr>
      </w:pP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07B5">
        <w:rPr>
          <w:rFonts w:ascii="Times New Roman" w:hAnsi="Times New Roman" w:cs="Times New Roman"/>
          <w:sz w:val="28"/>
          <w:szCs w:val="28"/>
        </w:rPr>
        <w:t>Настоящее руководство по соблюдению обязательных требований, требов</w:t>
      </w:r>
      <w:r w:rsidRPr="002F07B5">
        <w:rPr>
          <w:rFonts w:ascii="Times New Roman" w:hAnsi="Times New Roman" w:cs="Times New Roman"/>
          <w:sz w:val="28"/>
          <w:szCs w:val="28"/>
        </w:rPr>
        <w:t>а</w:t>
      </w:r>
      <w:r w:rsidRPr="002F07B5">
        <w:rPr>
          <w:rFonts w:ascii="Times New Roman" w:hAnsi="Times New Roman" w:cs="Times New Roman"/>
          <w:sz w:val="28"/>
          <w:szCs w:val="28"/>
        </w:rPr>
        <w:t>ний, установленных муниципальными правовыми актами при осуществлении м</w:t>
      </w:r>
      <w:r w:rsidRPr="002F07B5">
        <w:rPr>
          <w:rFonts w:ascii="Times New Roman" w:hAnsi="Times New Roman" w:cs="Times New Roman"/>
          <w:sz w:val="28"/>
          <w:szCs w:val="28"/>
        </w:rPr>
        <w:t>у</w:t>
      </w:r>
      <w:r w:rsidRPr="002F07B5">
        <w:rPr>
          <w:rFonts w:ascii="Times New Roman" w:hAnsi="Times New Roman" w:cs="Times New Roman"/>
          <w:sz w:val="28"/>
          <w:szCs w:val="28"/>
        </w:rPr>
        <w:t>ниципального лесного контроля на территории</w:t>
      </w:r>
      <w:r w:rsidRPr="002F07B5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</w:t>
      </w:r>
      <w:r w:rsidRPr="002F07B5">
        <w:rPr>
          <w:rFonts w:ascii="Times New Roman" w:hAnsi="Times New Roman" w:cs="Times New Roman"/>
          <w:sz w:val="28"/>
          <w:szCs w:val="28"/>
        </w:rPr>
        <w:t>сельского поселения Семенки</w:t>
      </w:r>
      <w:r w:rsidRPr="002F07B5">
        <w:rPr>
          <w:rFonts w:ascii="Times New Roman" w:hAnsi="Times New Roman" w:cs="Times New Roman"/>
          <w:sz w:val="28"/>
          <w:szCs w:val="28"/>
        </w:rPr>
        <w:t>н</w:t>
      </w:r>
      <w:r w:rsidRPr="002F07B5">
        <w:rPr>
          <w:rFonts w:ascii="Times New Roman" w:hAnsi="Times New Roman" w:cs="Times New Roman"/>
          <w:sz w:val="28"/>
          <w:szCs w:val="28"/>
        </w:rPr>
        <w:t>ский сельсовет муниципального района Белебеевский район Республики Башко</w:t>
      </w:r>
      <w:r w:rsidRPr="002F07B5">
        <w:rPr>
          <w:rFonts w:ascii="Times New Roman" w:hAnsi="Times New Roman" w:cs="Times New Roman"/>
          <w:sz w:val="28"/>
          <w:szCs w:val="28"/>
        </w:rPr>
        <w:t>р</w:t>
      </w:r>
      <w:r w:rsidRPr="002F07B5">
        <w:rPr>
          <w:rFonts w:ascii="Times New Roman" w:hAnsi="Times New Roman" w:cs="Times New Roman"/>
          <w:sz w:val="28"/>
          <w:szCs w:val="28"/>
        </w:rPr>
        <w:t>тостан (далее - руководство по соблюдению обязательных требований) разработ</w:t>
      </w:r>
      <w:r w:rsidRPr="002F07B5">
        <w:rPr>
          <w:rFonts w:ascii="Times New Roman" w:hAnsi="Times New Roman" w:cs="Times New Roman"/>
          <w:sz w:val="28"/>
          <w:szCs w:val="28"/>
        </w:rPr>
        <w:t>а</w:t>
      </w:r>
      <w:r w:rsidRPr="002F07B5">
        <w:rPr>
          <w:rFonts w:ascii="Times New Roman" w:hAnsi="Times New Roman" w:cs="Times New Roman"/>
          <w:sz w:val="28"/>
          <w:szCs w:val="28"/>
        </w:rPr>
        <w:t>но в соответствии с главой 10 Федерального закона от 31.07.2020 № 248-ФЗ «О государственном контроле (надзоре) и муниципальном контроле в Российской Федерации», (</w:t>
      </w:r>
      <w:r w:rsidRPr="002F07B5">
        <w:rPr>
          <w:rFonts w:ascii="Times New Roman" w:hAnsi="Times New Roman" w:cs="Times New Roman"/>
          <w:i/>
          <w:sz w:val="28"/>
          <w:szCs w:val="28"/>
        </w:rPr>
        <w:t>далее</w:t>
      </w:r>
      <w:r w:rsidRPr="002F07B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Федеральный </w:t>
      </w:r>
      <w:hyperlink r:id="rId8" w:history="1">
        <w:r w:rsidRPr="002F07B5">
          <w:rPr>
            <w:rFonts w:ascii="Times New Roman" w:eastAsia="Calibri" w:hAnsi="Times New Roman" w:cs="Times New Roman"/>
            <w:i/>
            <w:sz w:val="28"/>
            <w:szCs w:val="28"/>
            <w:lang w:eastAsia="en-US"/>
          </w:rPr>
          <w:t>закон</w:t>
        </w:r>
      </w:hyperlink>
      <w:r w:rsidRPr="002F07B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№248-ФЗ</w:t>
      </w:r>
      <w:r w:rsidRPr="002F07B5">
        <w:rPr>
          <w:rFonts w:ascii="Times New Roman" w:hAnsi="Times New Roman" w:cs="Times New Roman"/>
          <w:sz w:val="28"/>
          <w:szCs w:val="28"/>
        </w:rPr>
        <w:t>) с</w:t>
      </w:r>
      <w:proofErr w:type="gramEnd"/>
      <w:r w:rsidRPr="002F07B5">
        <w:rPr>
          <w:rFonts w:ascii="Times New Roman" w:hAnsi="Times New Roman" w:cs="Times New Roman"/>
          <w:sz w:val="28"/>
          <w:szCs w:val="28"/>
        </w:rPr>
        <w:t xml:space="preserve"> целью оказания информац</w:t>
      </w:r>
      <w:r w:rsidRPr="002F07B5">
        <w:rPr>
          <w:rFonts w:ascii="Times New Roman" w:hAnsi="Times New Roman" w:cs="Times New Roman"/>
          <w:sz w:val="28"/>
          <w:szCs w:val="28"/>
        </w:rPr>
        <w:t>и</w:t>
      </w:r>
      <w:r w:rsidRPr="002F07B5">
        <w:rPr>
          <w:rFonts w:ascii="Times New Roman" w:hAnsi="Times New Roman" w:cs="Times New Roman"/>
          <w:sz w:val="28"/>
          <w:szCs w:val="28"/>
        </w:rPr>
        <w:t xml:space="preserve">онно-методической поддержки в вопросах соблюдения обязательных требований, установленных 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федеральными законами и законами субъектов Российской Фед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рации, а также муниципальными правовыми актами.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Предметом муниципального лесного контроля является соблюдение юрид</w:t>
      </w:r>
      <w:r w:rsidRPr="002F07B5">
        <w:rPr>
          <w:rFonts w:ascii="Times New Roman" w:hAnsi="Times New Roman" w:cs="Times New Roman"/>
          <w:sz w:val="28"/>
          <w:szCs w:val="28"/>
        </w:rPr>
        <w:t>и</w:t>
      </w:r>
      <w:r w:rsidRPr="002F07B5">
        <w:rPr>
          <w:rFonts w:ascii="Times New Roman" w:hAnsi="Times New Roman" w:cs="Times New Roman"/>
          <w:sz w:val="28"/>
          <w:szCs w:val="28"/>
        </w:rPr>
        <w:t>ческими лицами, индивидуальными предпринимателями и гражданами в отнош</w:t>
      </w:r>
      <w:r w:rsidRPr="002F07B5">
        <w:rPr>
          <w:rFonts w:ascii="Times New Roman" w:hAnsi="Times New Roman" w:cs="Times New Roman"/>
          <w:sz w:val="28"/>
          <w:szCs w:val="28"/>
        </w:rPr>
        <w:t>е</w:t>
      </w:r>
      <w:r w:rsidRPr="002F07B5">
        <w:rPr>
          <w:rFonts w:ascii="Times New Roman" w:hAnsi="Times New Roman" w:cs="Times New Roman"/>
          <w:sz w:val="28"/>
          <w:szCs w:val="28"/>
        </w:rPr>
        <w:t xml:space="preserve">нии лесных участков, находящихся в муниципальной собственности, требований, </w:t>
      </w:r>
      <w:proofErr w:type="gramStart"/>
      <w:r w:rsidRPr="002F07B5">
        <w:rPr>
          <w:rFonts w:ascii="Times New Roman" w:hAnsi="Times New Roman" w:cs="Times New Roman"/>
          <w:sz w:val="28"/>
          <w:szCs w:val="28"/>
        </w:rPr>
        <w:t>установленных в соответствии с Лесным Кодексом Российской Федерации, др</w:t>
      </w:r>
      <w:r w:rsidRPr="002F07B5">
        <w:rPr>
          <w:rFonts w:ascii="Times New Roman" w:hAnsi="Times New Roman" w:cs="Times New Roman"/>
          <w:sz w:val="28"/>
          <w:szCs w:val="28"/>
        </w:rPr>
        <w:t>у</w:t>
      </w:r>
      <w:r w:rsidRPr="002F07B5">
        <w:rPr>
          <w:rFonts w:ascii="Times New Roman" w:hAnsi="Times New Roman" w:cs="Times New Roman"/>
          <w:sz w:val="28"/>
          <w:szCs w:val="28"/>
        </w:rPr>
        <w:t>гими федеральными законами и принимаемыми в соответствии с ними иными нормативными правовыми актами Российской Федерации, законами и иными нормативными правовыми актами Республики Башкортостан в области использ</w:t>
      </w:r>
      <w:r w:rsidRPr="002F07B5">
        <w:rPr>
          <w:rFonts w:ascii="Times New Roman" w:hAnsi="Times New Roman" w:cs="Times New Roman"/>
          <w:sz w:val="28"/>
          <w:szCs w:val="28"/>
        </w:rPr>
        <w:t>о</w:t>
      </w:r>
      <w:r w:rsidRPr="002F07B5">
        <w:rPr>
          <w:rFonts w:ascii="Times New Roman" w:hAnsi="Times New Roman" w:cs="Times New Roman"/>
          <w:sz w:val="28"/>
          <w:szCs w:val="28"/>
        </w:rPr>
        <w:t>вания, охраны, защиты, воспроизводства лесов и лесоразведения, в том числе в области семеноводства в отношении семян лесных растений (далее - обязател</w:t>
      </w:r>
      <w:r w:rsidRPr="002F07B5">
        <w:rPr>
          <w:rFonts w:ascii="Times New Roman" w:hAnsi="Times New Roman" w:cs="Times New Roman"/>
          <w:sz w:val="28"/>
          <w:szCs w:val="28"/>
        </w:rPr>
        <w:t>ь</w:t>
      </w:r>
      <w:r w:rsidRPr="002F07B5">
        <w:rPr>
          <w:rFonts w:ascii="Times New Roman" w:hAnsi="Times New Roman" w:cs="Times New Roman"/>
          <w:sz w:val="28"/>
          <w:szCs w:val="28"/>
        </w:rPr>
        <w:t>ные требования).</w:t>
      </w:r>
      <w:proofErr w:type="gramEnd"/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F07B5">
        <w:rPr>
          <w:rFonts w:ascii="Times New Roman" w:eastAsia="Arial Unicode MS" w:hAnsi="Times New Roman" w:cs="Times New Roman"/>
          <w:sz w:val="28"/>
          <w:szCs w:val="28"/>
        </w:rPr>
        <w:t>Объектами муниципального лесного контроля являются: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F07B5">
        <w:rPr>
          <w:rFonts w:ascii="Times New Roman" w:eastAsia="Arial Unicode MS" w:hAnsi="Times New Roman" w:cs="Times New Roman"/>
          <w:sz w:val="28"/>
          <w:szCs w:val="28"/>
        </w:rPr>
        <w:t>а) деятельность, действия (бездействие) контролируемых лиц в сфере лесн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о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го хозяйства, в рамках которых должны соблюдаться обязательные требования по использованию, охране, защите, воспроизводству лесных участков, находящихся в муниципальной собственности, и лесоразведению в них;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F07B5">
        <w:rPr>
          <w:rFonts w:ascii="Times New Roman" w:eastAsia="Arial Unicode MS" w:hAnsi="Times New Roman" w:cs="Times New Roman"/>
          <w:sz w:val="28"/>
          <w:szCs w:val="28"/>
        </w:rPr>
        <w:t>б) производственные объекты: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F07B5">
        <w:rPr>
          <w:rFonts w:ascii="Times New Roman" w:eastAsia="Arial Unicode MS" w:hAnsi="Times New Roman" w:cs="Times New Roman"/>
          <w:sz w:val="28"/>
          <w:szCs w:val="28"/>
        </w:rPr>
        <w:lastRenderedPageBreak/>
        <w:t>лесные участки, части лесных участков, находящиеся в муниципальной со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б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ственности, на которых в том числе осуществляется деятельность по использов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а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нию, охране, защите, воспроизводству лесов и лесоразведению;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F07B5">
        <w:rPr>
          <w:rFonts w:ascii="Times New Roman" w:eastAsia="Arial Unicode MS" w:hAnsi="Times New Roman" w:cs="Times New Roman"/>
          <w:sz w:val="28"/>
          <w:szCs w:val="28"/>
        </w:rPr>
        <w:t>средства предупреждения и тушения лесных пожаров;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proofErr w:type="gramStart"/>
      <w:r w:rsidRPr="002F07B5">
        <w:rPr>
          <w:rFonts w:ascii="Times New Roman" w:eastAsia="Arial Unicode MS" w:hAnsi="Times New Roman" w:cs="Times New Roman"/>
          <w:sz w:val="28"/>
          <w:szCs w:val="28"/>
        </w:rPr>
        <w:t>другие объекты, в том числе стационарные объекты, оборудование, устро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й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ства, предметы, материалы, транспортные средства, связанные (задействованные) с осуществлением использования, охраны, защиты, воспроизводства лесов и л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е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соразведения, к которым предъявляются обязательные требования.</w:t>
      </w:r>
      <w:proofErr w:type="gramEnd"/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Профилактические мероприятия проводятся Контрольным органом в целях стимулирования добросовестного соблюдения обязательных требований контр</w:t>
      </w:r>
      <w:r w:rsidRPr="002F07B5">
        <w:rPr>
          <w:rFonts w:ascii="Times New Roman" w:hAnsi="Times New Roman" w:cs="Times New Roman"/>
          <w:sz w:val="28"/>
          <w:szCs w:val="28"/>
        </w:rPr>
        <w:t>о</w:t>
      </w:r>
      <w:r w:rsidRPr="002F07B5">
        <w:rPr>
          <w:rFonts w:ascii="Times New Roman" w:hAnsi="Times New Roman" w:cs="Times New Roman"/>
          <w:sz w:val="28"/>
          <w:szCs w:val="28"/>
        </w:rPr>
        <w:t>лируемыми лицами и направлены на снижение риска причинения вреда (ущерба), а также являются приоритетным по отношению к проведению контрольных  м</w:t>
      </w:r>
      <w:r w:rsidRPr="002F07B5">
        <w:rPr>
          <w:rFonts w:ascii="Times New Roman" w:hAnsi="Times New Roman" w:cs="Times New Roman"/>
          <w:sz w:val="28"/>
          <w:szCs w:val="28"/>
        </w:rPr>
        <w:t>е</w:t>
      </w:r>
      <w:r w:rsidRPr="002F07B5">
        <w:rPr>
          <w:rFonts w:ascii="Times New Roman" w:hAnsi="Times New Roman" w:cs="Times New Roman"/>
          <w:sz w:val="28"/>
          <w:szCs w:val="28"/>
        </w:rPr>
        <w:t>роприятий.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proofErr w:type="gramStart"/>
      <w:r w:rsidRPr="002F07B5">
        <w:rPr>
          <w:rFonts w:ascii="Times New Roman" w:eastAsia="Arial Unicode MS" w:hAnsi="Times New Roman" w:cs="Times New Roman"/>
          <w:sz w:val="28"/>
          <w:szCs w:val="28"/>
        </w:rPr>
        <w:t>Профилактические мероприятия осуществляются на основании программы профилактики рисков причинения вреда (ущерба) охраняемым законом ценн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о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стям, утвержденной в соответствии с Постановлением Правительства РФ от 25.06.2021 № 990 "Об утверждении Правил разработки и утверждения контрол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ь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ными</w:t>
      </w:r>
      <w:r w:rsidRPr="002F07B5">
        <w:rPr>
          <w:rFonts w:ascii="Times New Roman" w:hAnsi="Times New Roman" w:cs="Times New Roman"/>
          <w:sz w:val="28"/>
          <w:szCs w:val="28"/>
        </w:rPr>
        <w:t xml:space="preserve"> 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(надзорными) органами программы профилактики рисков причинения вр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е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да (ущерба) охраняемым законом ценностям», также могут проводиться проф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и</w:t>
      </w:r>
      <w:r w:rsidRPr="002F07B5">
        <w:rPr>
          <w:rFonts w:ascii="Times New Roman" w:eastAsia="Arial Unicode MS" w:hAnsi="Times New Roman" w:cs="Times New Roman"/>
          <w:sz w:val="28"/>
          <w:szCs w:val="28"/>
        </w:rPr>
        <w:t>лактические мероприятия, не предусмотренные программой профилактики рисков причинения вреда.</w:t>
      </w:r>
      <w:proofErr w:type="gramEnd"/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07B5">
        <w:rPr>
          <w:rFonts w:ascii="Times New Roman" w:hAnsi="Times New Roman" w:cs="Times New Roman"/>
          <w:bCs/>
          <w:sz w:val="28"/>
          <w:szCs w:val="28"/>
        </w:rPr>
        <w:t>При осуществлении муниципального контроля могут проводиться следу</w:t>
      </w:r>
      <w:r w:rsidRPr="002F07B5">
        <w:rPr>
          <w:rFonts w:ascii="Times New Roman" w:hAnsi="Times New Roman" w:cs="Times New Roman"/>
          <w:bCs/>
          <w:sz w:val="28"/>
          <w:szCs w:val="28"/>
        </w:rPr>
        <w:t>ю</w:t>
      </w:r>
      <w:r w:rsidRPr="002F07B5">
        <w:rPr>
          <w:rFonts w:ascii="Times New Roman" w:hAnsi="Times New Roman" w:cs="Times New Roman"/>
          <w:bCs/>
          <w:sz w:val="28"/>
          <w:szCs w:val="28"/>
        </w:rPr>
        <w:t>щие виды профилактических мероприятий: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07B5">
        <w:rPr>
          <w:rFonts w:ascii="Times New Roman" w:hAnsi="Times New Roman" w:cs="Times New Roman"/>
          <w:bCs/>
          <w:sz w:val="28"/>
          <w:szCs w:val="28"/>
        </w:rPr>
        <w:t>1) информирование;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07B5">
        <w:rPr>
          <w:rFonts w:ascii="Times New Roman" w:hAnsi="Times New Roman" w:cs="Times New Roman"/>
          <w:bCs/>
          <w:sz w:val="28"/>
          <w:szCs w:val="28"/>
        </w:rPr>
        <w:t>2) консультирование;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07B5">
        <w:rPr>
          <w:rFonts w:ascii="Times New Roman" w:hAnsi="Times New Roman" w:cs="Times New Roman"/>
          <w:bCs/>
          <w:sz w:val="28"/>
          <w:szCs w:val="28"/>
        </w:rPr>
        <w:t>3) объявление предостережения.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В рамках осуществления муниципального контроля при взаимодействии с контролируемым лицом проводятся следующие контрольные мероприятия: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1) инспекционный визит;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2) документарная проверка;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3) выездная проверка.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Без взаимодействия с контролируемым лицом проводятся следующие ко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трольные мероприятия (далее - контрольные мероприятия без взаимодействия):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- наблюдение за соблюдением обязательных требований (мониторинг бе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опасности);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- выездное обследование.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Система оценки и управления рисками при осуществлении муниципального контроля не применяется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7B5">
        <w:rPr>
          <w:rFonts w:ascii="Times New Roman" w:eastAsia="Times New Roman" w:hAnsi="Times New Roman" w:cs="Times New Roman"/>
          <w:sz w:val="28"/>
          <w:szCs w:val="28"/>
        </w:rPr>
        <w:t>В соответствии с частью 2 статьи 61 Федерального закона № 248-ФЗ план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вые контрольные мероприятия при осуществлении муниципального контроля не проводятся.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7B5">
        <w:rPr>
          <w:rFonts w:ascii="Times New Roman" w:eastAsia="Times New Roman" w:hAnsi="Times New Roman" w:cs="Times New Roman"/>
          <w:sz w:val="28"/>
          <w:szCs w:val="28"/>
        </w:rPr>
        <w:t>Внеплановые контрольные мероприятия проводятся при наличии оснований, предусмотренных пунктами 1, 3, 4, 5 части 1 статьи 57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7B5">
        <w:rPr>
          <w:rFonts w:ascii="Times New Roman" w:eastAsia="Times New Roman" w:hAnsi="Times New Roman" w:cs="Times New Roman"/>
          <w:sz w:val="28"/>
          <w:szCs w:val="28"/>
        </w:rPr>
        <w:lastRenderedPageBreak/>
        <w:t>Для проведения контрольного мероприятия, предусматривающего взаим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действие с контролируемым лицом, а также документарной проверки принимае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ся решение Контрольного органа (далее - решение о проведении контрольного мероприятия), в котором указываются сведения, предусмотренные частью 1 ст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тьи 64 Федерального закона № 248-ФЗ. Решение о проведении контрольного м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роприятия оформляется согласно типовой форме,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трольного мероприятия и подписывается уполномоченными должностными л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 xml:space="preserve">цами Контрольного органа. 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7B5">
        <w:rPr>
          <w:rFonts w:ascii="Times New Roman" w:eastAsia="Times New Roman" w:hAnsi="Times New Roman" w:cs="Times New Roman"/>
          <w:sz w:val="28"/>
          <w:szCs w:val="28"/>
        </w:rPr>
        <w:t>В решении о проведении внепланового контрольного мероприятия устана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ливается конкретный вид и содержание внепланового контрольного мероприятия (перечень контрольных действий).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7B5">
        <w:rPr>
          <w:rFonts w:ascii="Times New Roman" w:eastAsia="Times New Roman" w:hAnsi="Times New Roman" w:cs="Times New Roman"/>
          <w:sz w:val="28"/>
          <w:szCs w:val="28"/>
        </w:rPr>
        <w:t>Контрольные мероприятия без взаимодействия проводятся инспекторами на основании заданий уполномоченных должностных лиц Контрольного органа, включая задания, содержащиеся в планах работы контрольного органа, в том чи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ле в случаях, установленных Федеральным законом № 248-ФЗ.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7B5">
        <w:rPr>
          <w:rFonts w:ascii="Times New Roman" w:eastAsia="Times New Roman" w:hAnsi="Times New Roman" w:cs="Times New Roman"/>
          <w:sz w:val="28"/>
          <w:szCs w:val="28"/>
        </w:rPr>
        <w:t>Согласование с органами прокуратуры внеплановых контрольных меропри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 xml:space="preserve">тий проводится в порядке, установленном Приказом Генпрокуратуры России от 02.06.2021 № 294 "О реализации Федерального закона от 31.07.2020 N 248-ФЗ "О государственном контроле (надзоре) и муниципальном контроле в Российской Федерации". 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F07B5">
        <w:rPr>
          <w:rFonts w:ascii="Times New Roman" w:eastAsia="Times New Roman" w:hAnsi="Times New Roman" w:cs="Times New Roman"/>
          <w:sz w:val="28"/>
          <w:szCs w:val="28"/>
        </w:rPr>
        <w:t>Если основанием для проведения внепланового контрольного мероприятия являются сведения о непосредственной угрозе причинения вреда (ущерба) охр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няемым законом ценностям, Контрольный орган для принятия неотложных мер по ее предотвращению и устранению приступает к проведению внепланового контрольного мероприятия незамедлительно (в течение двадцати четырех часов после получения соответствующих сведений) с извещением об этом органа пр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куратуры по месту нахождения объекта контроля посредством направления в тот</w:t>
      </w:r>
      <w:proofErr w:type="gramEnd"/>
      <w:r w:rsidRPr="002F0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F07B5">
        <w:rPr>
          <w:rFonts w:ascii="Times New Roman" w:eastAsia="Times New Roman" w:hAnsi="Times New Roman" w:cs="Times New Roman"/>
          <w:sz w:val="28"/>
          <w:szCs w:val="28"/>
        </w:rPr>
        <w:t>же</w:t>
      </w:r>
      <w:proofErr w:type="gramEnd"/>
      <w:r w:rsidRPr="002F07B5">
        <w:rPr>
          <w:rFonts w:ascii="Times New Roman" w:eastAsia="Times New Roman" w:hAnsi="Times New Roman" w:cs="Times New Roman"/>
          <w:sz w:val="28"/>
          <w:szCs w:val="28"/>
        </w:rPr>
        <w:t xml:space="preserve"> срок документов, предусмотренных частью 5 статьи 66 Федерального закона № 248-ФЗ. В этом случае уведомление контролируемого лица о проведении вн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планового контрольного мероприятия может не проводиться.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7B5">
        <w:rPr>
          <w:rFonts w:ascii="Times New Roman" w:eastAsia="Times New Roman" w:hAnsi="Times New Roman" w:cs="Times New Roman"/>
          <w:sz w:val="28"/>
          <w:szCs w:val="28"/>
        </w:rPr>
        <w:t>Если в ходе наблюдения за соблюдением обязательных требований (монит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ринга безопасности) выявлены факты причинения вреда (ущерба) или возникн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вения угрозы причинения вреда (ущерба) охраняемым законом ценностям, свед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ния о нарушениях обязательных требований, о готовящихся нарушениях обяз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тельных требований или признаках нарушений обязательных требований, Ко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трольным органом могут быть приняты следующие решения: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7B5">
        <w:rPr>
          <w:rFonts w:ascii="Times New Roman" w:eastAsia="Times New Roman" w:hAnsi="Times New Roman" w:cs="Times New Roman"/>
          <w:sz w:val="28"/>
          <w:szCs w:val="28"/>
        </w:rPr>
        <w:t>1) решение о проведении внепланового контрольного (надзорного) меропр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ятия в соответствии со статьей 60 Федерального закона от 31.07.2020 № 248-ФЗ «О государственном контроле (надзоре) и муниципальном контроле в Российской Федерации»;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7B5">
        <w:rPr>
          <w:rFonts w:ascii="Times New Roman" w:eastAsia="Times New Roman" w:hAnsi="Times New Roman" w:cs="Times New Roman"/>
          <w:sz w:val="28"/>
          <w:szCs w:val="28"/>
        </w:rPr>
        <w:t>2) решение об объявлении предостережения;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F07B5">
        <w:rPr>
          <w:rFonts w:ascii="Times New Roman" w:eastAsia="Times New Roman" w:hAnsi="Times New Roman" w:cs="Times New Roman"/>
          <w:sz w:val="28"/>
          <w:szCs w:val="28"/>
        </w:rPr>
        <w:t xml:space="preserve">3) решение о выдаче предписания об устранении выявленных нарушений в порядке, предусмотренном пунктом 1 части 2 статьи 90 Федерального закона от 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lastRenderedPageBreak/>
        <w:t>31.07.2020 № 248-ФЗ «О государственном контроле (надзоре) и муниципальном контроле в Российской Федерации», в случае указания такой возможности в ф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деральном законе о виде контроля, законе субъекта Российской Федерации о виде контроля;</w:t>
      </w:r>
      <w:proofErr w:type="gramEnd"/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F07B5">
        <w:rPr>
          <w:rFonts w:ascii="Times New Roman" w:eastAsia="Times New Roman" w:hAnsi="Times New Roman" w:cs="Times New Roman"/>
          <w:sz w:val="28"/>
          <w:szCs w:val="28"/>
        </w:rPr>
        <w:t>4) решение, закрепленное в федеральном законе о виде контроля, законе субъекта Российской Федерации о виде контроля в соответствии с частью 3 ст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тьи 90 Федерального закона от 31.07.2020 № 248-ФЗ «О государственном контр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ле (надзоре) и муниципальном контроле в Российской Федерации», в случае ук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F07B5">
        <w:rPr>
          <w:rFonts w:ascii="Times New Roman" w:eastAsia="Times New Roman" w:hAnsi="Times New Roman" w:cs="Times New Roman"/>
          <w:sz w:val="28"/>
          <w:szCs w:val="28"/>
        </w:rPr>
        <w:t>зания такой возможности в федеральном законе о виде контроля, законе субъекта Российской Федерации о виде контроля.</w:t>
      </w:r>
      <w:proofErr w:type="gramEnd"/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По окончании проведения контрольного мероприятия, предусматривающего взаимодействие с контролируемым лицом, инспектор составляет акт контрольн</w:t>
      </w:r>
      <w:r w:rsidRPr="002F07B5">
        <w:rPr>
          <w:rFonts w:ascii="Times New Roman" w:hAnsi="Times New Roman" w:cs="Times New Roman"/>
          <w:sz w:val="28"/>
          <w:szCs w:val="28"/>
        </w:rPr>
        <w:t>о</w:t>
      </w:r>
      <w:r w:rsidRPr="002F07B5">
        <w:rPr>
          <w:rFonts w:ascii="Times New Roman" w:hAnsi="Times New Roman" w:cs="Times New Roman"/>
          <w:sz w:val="28"/>
          <w:szCs w:val="28"/>
        </w:rPr>
        <w:t>го мероприятия (далее – акт) по форме, утвержденной приказом Минэкономра</w:t>
      </w:r>
      <w:r w:rsidRPr="002F07B5">
        <w:rPr>
          <w:rFonts w:ascii="Times New Roman" w:hAnsi="Times New Roman" w:cs="Times New Roman"/>
          <w:sz w:val="28"/>
          <w:szCs w:val="28"/>
        </w:rPr>
        <w:t>з</w:t>
      </w:r>
      <w:r w:rsidRPr="002F07B5">
        <w:rPr>
          <w:rFonts w:ascii="Times New Roman" w:hAnsi="Times New Roman" w:cs="Times New Roman"/>
          <w:sz w:val="28"/>
          <w:szCs w:val="28"/>
        </w:rPr>
        <w:t>вития России от 31.03.2021 № 151 «О типовых формах документов, используемых контрольным (надзорным) органом» в соответствии с видом контрольного мер</w:t>
      </w:r>
      <w:r w:rsidRPr="002F07B5">
        <w:rPr>
          <w:rFonts w:ascii="Times New Roman" w:hAnsi="Times New Roman" w:cs="Times New Roman"/>
          <w:sz w:val="28"/>
          <w:szCs w:val="28"/>
        </w:rPr>
        <w:t>о</w:t>
      </w:r>
      <w:r w:rsidRPr="002F07B5">
        <w:rPr>
          <w:rFonts w:ascii="Times New Roman" w:hAnsi="Times New Roman" w:cs="Times New Roman"/>
          <w:sz w:val="28"/>
          <w:szCs w:val="28"/>
        </w:rPr>
        <w:t>приятия.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Контрольный орган в случае выявления при проведении контрольного мер</w:t>
      </w:r>
      <w:r w:rsidRPr="002F07B5">
        <w:rPr>
          <w:rFonts w:ascii="Times New Roman" w:hAnsi="Times New Roman" w:cs="Times New Roman"/>
          <w:sz w:val="28"/>
          <w:szCs w:val="28"/>
        </w:rPr>
        <w:t>о</w:t>
      </w:r>
      <w:r w:rsidRPr="002F07B5">
        <w:rPr>
          <w:rFonts w:ascii="Times New Roman" w:hAnsi="Times New Roman" w:cs="Times New Roman"/>
          <w:sz w:val="28"/>
          <w:szCs w:val="28"/>
        </w:rPr>
        <w:t>приятия нарушений контролируемым лицом обязательных требований в пределах полномочий, предусмотренных законодательством Российской Федерации,  об</w:t>
      </w:r>
      <w:r w:rsidRPr="002F07B5">
        <w:rPr>
          <w:rFonts w:ascii="Times New Roman" w:hAnsi="Times New Roman" w:cs="Times New Roman"/>
          <w:sz w:val="28"/>
          <w:szCs w:val="28"/>
        </w:rPr>
        <w:t>я</w:t>
      </w:r>
      <w:r w:rsidRPr="002F07B5">
        <w:rPr>
          <w:rFonts w:ascii="Times New Roman" w:hAnsi="Times New Roman" w:cs="Times New Roman"/>
          <w:sz w:val="28"/>
          <w:szCs w:val="28"/>
        </w:rPr>
        <w:t>зан: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1) выдать после оформления акта контрольного мероприятия контролиру</w:t>
      </w:r>
      <w:r w:rsidRPr="002F07B5">
        <w:rPr>
          <w:rFonts w:ascii="Times New Roman" w:hAnsi="Times New Roman" w:cs="Times New Roman"/>
          <w:sz w:val="28"/>
          <w:szCs w:val="28"/>
        </w:rPr>
        <w:t>е</w:t>
      </w:r>
      <w:r w:rsidRPr="002F07B5">
        <w:rPr>
          <w:rFonts w:ascii="Times New Roman" w:hAnsi="Times New Roman" w:cs="Times New Roman"/>
          <w:sz w:val="28"/>
          <w:szCs w:val="28"/>
        </w:rPr>
        <w:t>мому лицу предписание об устранении выявленных нарушений обязательных требований (далее – предписание) с указанием разумных сроков их устранения и (или) о проведении мероприятий по предотвращению причинения вреда (ущерба) охраняемым законом ценностям, а также других мероприятий, предусмотренных федеральным законом о виде контроля;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07B5">
        <w:rPr>
          <w:rFonts w:ascii="Times New Roman" w:hAnsi="Times New Roman" w:cs="Times New Roman"/>
          <w:sz w:val="28"/>
          <w:szCs w:val="28"/>
        </w:rPr>
        <w:t>2) незамедлительно принять предусмотренные законодательством Росси</w:t>
      </w:r>
      <w:r w:rsidRPr="002F07B5">
        <w:rPr>
          <w:rFonts w:ascii="Times New Roman" w:hAnsi="Times New Roman" w:cs="Times New Roman"/>
          <w:sz w:val="28"/>
          <w:szCs w:val="28"/>
        </w:rPr>
        <w:t>й</w:t>
      </w:r>
      <w:r w:rsidRPr="002F07B5">
        <w:rPr>
          <w:rFonts w:ascii="Times New Roman" w:hAnsi="Times New Roman" w:cs="Times New Roman"/>
          <w:sz w:val="28"/>
          <w:szCs w:val="28"/>
        </w:rPr>
        <w:t>ской Федерации меры по недопущению причинения вреда (ущерба) охраняемым законом ценностям или прекращению его причинения вплоть до обращения в суд с требованием о запрете эксплуатации (использования) зданий, строений, соор</w:t>
      </w:r>
      <w:r w:rsidRPr="002F07B5">
        <w:rPr>
          <w:rFonts w:ascii="Times New Roman" w:hAnsi="Times New Roman" w:cs="Times New Roman"/>
          <w:sz w:val="28"/>
          <w:szCs w:val="28"/>
        </w:rPr>
        <w:t>у</w:t>
      </w:r>
      <w:r w:rsidRPr="002F07B5">
        <w:rPr>
          <w:rFonts w:ascii="Times New Roman" w:hAnsi="Times New Roman" w:cs="Times New Roman"/>
          <w:sz w:val="28"/>
          <w:szCs w:val="28"/>
        </w:rPr>
        <w:t>жений, помещений, оборудования, транспортных средств и иных подобных об</w:t>
      </w:r>
      <w:r w:rsidRPr="002F07B5">
        <w:rPr>
          <w:rFonts w:ascii="Times New Roman" w:hAnsi="Times New Roman" w:cs="Times New Roman"/>
          <w:sz w:val="28"/>
          <w:szCs w:val="28"/>
        </w:rPr>
        <w:t>ъ</w:t>
      </w:r>
      <w:r w:rsidRPr="002F07B5">
        <w:rPr>
          <w:rFonts w:ascii="Times New Roman" w:hAnsi="Times New Roman" w:cs="Times New Roman"/>
          <w:sz w:val="28"/>
          <w:szCs w:val="28"/>
        </w:rPr>
        <w:t>ектов и о доведении до сведения граждан, организаций любым доступным спос</w:t>
      </w:r>
      <w:r w:rsidRPr="002F07B5">
        <w:rPr>
          <w:rFonts w:ascii="Times New Roman" w:hAnsi="Times New Roman" w:cs="Times New Roman"/>
          <w:sz w:val="28"/>
          <w:szCs w:val="28"/>
        </w:rPr>
        <w:t>о</w:t>
      </w:r>
      <w:r w:rsidRPr="002F07B5">
        <w:rPr>
          <w:rFonts w:ascii="Times New Roman" w:hAnsi="Times New Roman" w:cs="Times New Roman"/>
          <w:sz w:val="28"/>
          <w:szCs w:val="28"/>
        </w:rPr>
        <w:t>бом информации о наличии угрозы причинения вреда (ущерба) охраняемым</w:t>
      </w:r>
      <w:proofErr w:type="gramEnd"/>
      <w:r w:rsidRPr="002F0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07B5">
        <w:rPr>
          <w:rFonts w:ascii="Times New Roman" w:hAnsi="Times New Roman" w:cs="Times New Roman"/>
          <w:sz w:val="28"/>
          <w:szCs w:val="28"/>
        </w:rPr>
        <w:t>зак</w:t>
      </w:r>
      <w:r w:rsidRPr="002F07B5">
        <w:rPr>
          <w:rFonts w:ascii="Times New Roman" w:hAnsi="Times New Roman" w:cs="Times New Roman"/>
          <w:sz w:val="28"/>
          <w:szCs w:val="28"/>
        </w:rPr>
        <w:t>о</w:t>
      </w:r>
      <w:r w:rsidRPr="002F07B5">
        <w:rPr>
          <w:rFonts w:ascii="Times New Roman" w:hAnsi="Times New Roman" w:cs="Times New Roman"/>
          <w:sz w:val="28"/>
          <w:szCs w:val="28"/>
        </w:rPr>
        <w:t>ном ценностям и способах ее предотвращения в случае, если при проведении  контрольного мероприятия установлено, что деятельность гражданина, организ</w:t>
      </w:r>
      <w:r w:rsidRPr="002F07B5">
        <w:rPr>
          <w:rFonts w:ascii="Times New Roman" w:hAnsi="Times New Roman" w:cs="Times New Roman"/>
          <w:sz w:val="28"/>
          <w:szCs w:val="28"/>
        </w:rPr>
        <w:t>а</w:t>
      </w:r>
      <w:r w:rsidRPr="002F07B5">
        <w:rPr>
          <w:rFonts w:ascii="Times New Roman" w:hAnsi="Times New Roman" w:cs="Times New Roman"/>
          <w:sz w:val="28"/>
          <w:szCs w:val="28"/>
        </w:rPr>
        <w:t>ции, владеющих и (или) пользующихся объектом контроля, эксплуатация (и</w:t>
      </w:r>
      <w:r w:rsidRPr="002F07B5">
        <w:rPr>
          <w:rFonts w:ascii="Times New Roman" w:hAnsi="Times New Roman" w:cs="Times New Roman"/>
          <w:sz w:val="28"/>
          <w:szCs w:val="28"/>
        </w:rPr>
        <w:t>с</w:t>
      </w:r>
      <w:r w:rsidRPr="002F07B5">
        <w:rPr>
          <w:rFonts w:ascii="Times New Roman" w:hAnsi="Times New Roman" w:cs="Times New Roman"/>
          <w:sz w:val="28"/>
          <w:szCs w:val="28"/>
        </w:rPr>
        <w:t>пользование) ими зданий, строений, сооружений, помещений, оборудования, транспортных средств и иных подобных объектов, производимые и реализуемые ими товары, выполняемые работы, оказываемые услуги представляют непосре</w:t>
      </w:r>
      <w:r w:rsidRPr="002F07B5">
        <w:rPr>
          <w:rFonts w:ascii="Times New Roman" w:hAnsi="Times New Roman" w:cs="Times New Roman"/>
          <w:sz w:val="28"/>
          <w:szCs w:val="28"/>
        </w:rPr>
        <w:t>д</w:t>
      </w:r>
      <w:r w:rsidRPr="002F07B5">
        <w:rPr>
          <w:rFonts w:ascii="Times New Roman" w:hAnsi="Times New Roman" w:cs="Times New Roman"/>
          <w:sz w:val="28"/>
          <w:szCs w:val="28"/>
        </w:rPr>
        <w:t>ственную угрозу причинения вреда (ущерба) охраняемым законом ценностям или что такой вред</w:t>
      </w:r>
      <w:proofErr w:type="gramEnd"/>
      <w:r w:rsidRPr="002F07B5">
        <w:rPr>
          <w:rFonts w:ascii="Times New Roman" w:hAnsi="Times New Roman" w:cs="Times New Roman"/>
          <w:sz w:val="28"/>
          <w:szCs w:val="28"/>
        </w:rPr>
        <w:t xml:space="preserve"> (ущерб) причинен;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</w:t>
      </w:r>
      <w:r w:rsidRPr="002F07B5">
        <w:rPr>
          <w:rFonts w:ascii="Times New Roman" w:hAnsi="Times New Roman" w:cs="Times New Roman"/>
          <w:sz w:val="28"/>
          <w:szCs w:val="28"/>
        </w:rPr>
        <w:t>а</w:t>
      </w:r>
      <w:r w:rsidRPr="002F07B5">
        <w:rPr>
          <w:rFonts w:ascii="Times New Roman" w:hAnsi="Times New Roman" w:cs="Times New Roman"/>
          <w:sz w:val="28"/>
          <w:szCs w:val="28"/>
        </w:rPr>
        <w:t xml:space="preserve">цию в государственный орган в соответствии со своей компетенцией или при </w:t>
      </w:r>
      <w:r w:rsidRPr="002F07B5">
        <w:rPr>
          <w:rFonts w:ascii="Times New Roman" w:hAnsi="Times New Roman" w:cs="Times New Roman"/>
          <w:sz w:val="28"/>
          <w:szCs w:val="28"/>
        </w:rPr>
        <w:lastRenderedPageBreak/>
        <w:t>наличии соответствующих полномочий принять меры по привлечению виновных лиц к установленной законом ответственности;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07B5">
        <w:rPr>
          <w:rFonts w:ascii="Times New Roman" w:hAnsi="Times New Roman" w:cs="Times New Roman"/>
          <w:sz w:val="28"/>
          <w:szCs w:val="28"/>
        </w:rPr>
        <w:t>4) 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</w:t>
      </w:r>
      <w:r w:rsidRPr="002F07B5">
        <w:rPr>
          <w:rFonts w:ascii="Times New Roman" w:hAnsi="Times New Roman" w:cs="Times New Roman"/>
          <w:sz w:val="28"/>
          <w:szCs w:val="28"/>
        </w:rPr>
        <w:t>е</w:t>
      </w:r>
      <w:r w:rsidRPr="002F07B5">
        <w:rPr>
          <w:rFonts w:ascii="Times New Roman" w:hAnsi="Times New Roman" w:cs="Times New Roman"/>
          <w:sz w:val="28"/>
          <w:szCs w:val="28"/>
        </w:rPr>
        <w:t>мым законом ценностям, при неисполнении предписания в установленные сроки принять меры по обеспечению его исполнения вплоть до обращения в суд с тр</w:t>
      </w:r>
      <w:r w:rsidRPr="002F07B5">
        <w:rPr>
          <w:rFonts w:ascii="Times New Roman" w:hAnsi="Times New Roman" w:cs="Times New Roman"/>
          <w:sz w:val="28"/>
          <w:szCs w:val="28"/>
        </w:rPr>
        <w:t>е</w:t>
      </w:r>
      <w:r w:rsidRPr="002F07B5">
        <w:rPr>
          <w:rFonts w:ascii="Times New Roman" w:hAnsi="Times New Roman" w:cs="Times New Roman"/>
          <w:sz w:val="28"/>
          <w:szCs w:val="28"/>
        </w:rPr>
        <w:t>бованием о принудительном исполнении предписания, если такая мера пред</w:t>
      </w:r>
      <w:r w:rsidRPr="002F07B5">
        <w:rPr>
          <w:rFonts w:ascii="Times New Roman" w:hAnsi="Times New Roman" w:cs="Times New Roman"/>
          <w:sz w:val="28"/>
          <w:szCs w:val="28"/>
        </w:rPr>
        <w:t>у</w:t>
      </w:r>
      <w:r w:rsidRPr="002F07B5">
        <w:rPr>
          <w:rFonts w:ascii="Times New Roman" w:hAnsi="Times New Roman" w:cs="Times New Roman"/>
          <w:sz w:val="28"/>
          <w:szCs w:val="28"/>
        </w:rPr>
        <w:t>смотрена законодательством;</w:t>
      </w:r>
      <w:proofErr w:type="gramEnd"/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5) рассмотреть вопрос о выдаче рекомендации по соблюдению обязательных требований, проведении иных мероприятий, направленных на профилактику ри</w:t>
      </w:r>
      <w:r w:rsidRPr="002F07B5">
        <w:rPr>
          <w:rFonts w:ascii="Times New Roman" w:hAnsi="Times New Roman" w:cs="Times New Roman"/>
          <w:sz w:val="28"/>
          <w:szCs w:val="28"/>
        </w:rPr>
        <w:t>с</w:t>
      </w:r>
      <w:r w:rsidRPr="002F07B5">
        <w:rPr>
          <w:rFonts w:ascii="Times New Roman" w:hAnsi="Times New Roman" w:cs="Times New Roman"/>
          <w:sz w:val="28"/>
          <w:szCs w:val="28"/>
        </w:rPr>
        <w:t>ков причинения вреда (ущерба) охраняемым законом ценностям.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F07B5" w:rsidRPr="002F07B5" w:rsidRDefault="002F07B5" w:rsidP="002F07B5">
      <w:pPr>
        <w:pStyle w:val="a8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2F07B5">
        <w:rPr>
          <w:rFonts w:ascii="Times New Roman" w:eastAsia="Arial Unicode MS" w:hAnsi="Times New Roman" w:cs="Times New Roman"/>
          <w:b/>
          <w:sz w:val="28"/>
          <w:szCs w:val="28"/>
        </w:rPr>
        <w:t>2. Нормативно-правовое регулирование</w:t>
      </w:r>
    </w:p>
    <w:p w:rsidR="002F07B5" w:rsidRPr="002F07B5" w:rsidRDefault="002F07B5" w:rsidP="002645F8">
      <w:pPr>
        <w:pStyle w:val="a8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2F07B5">
        <w:rPr>
          <w:rFonts w:ascii="Times New Roman" w:eastAsia="Arial Unicode MS" w:hAnsi="Times New Roman" w:cs="Times New Roman"/>
          <w:b/>
          <w:sz w:val="28"/>
          <w:szCs w:val="28"/>
        </w:rPr>
        <w:t>при осуществлении муниципального контроля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Перечень правовых актов, содержащих обязательные требования при ос</w:t>
      </w:r>
      <w:r w:rsidRPr="002F07B5">
        <w:rPr>
          <w:rFonts w:ascii="Times New Roman" w:hAnsi="Times New Roman" w:cs="Times New Roman"/>
          <w:sz w:val="28"/>
          <w:szCs w:val="28"/>
        </w:rPr>
        <w:t>у</w:t>
      </w:r>
      <w:r w:rsidRPr="002F07B5">
        <w:rPr>
          <w:rFonts w:ascii="Times New Roman" w:hAnsi="Times New Roman" w:cs="Times New Roman"/>
          <w:sz w:val="28"/>
          <w:szCs w:val="28"/>
        </w:rPr>
        <w:t>ществлении муниципального лесного контроля, утвержден постановлением А</w:t>
      </w:r>
      <w:r w:rsidRPr="002F07B5">
        <w:rPr>
          <w:rFonts w:ascii="Times New Roman" w:hAnsi="Times New Roman" w:cs="Times New Roman"/>
          <w:sz w:val="28"/>
          <w:szCs w:val="28"/>
        </w:rPr>
        <w:t>д</w:t>
      </w:r>
      <w:r w:rsidRPr="002F07B5">
        <w:rPr>
          <w:rFonts w:ascii="Times New Roman" w:hAnsi="Times New Roman" w:cs="Times New Roman"/>
          <w:sz w:val="28"/>
          <w:szCs w:val="28"/>
        </w:rPr>
        <w:t>министрации</w:t>
      </w:r>
      <w:r w:rsidRPr="002F07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F07B5">
        <w:rPr>
          <w:rFonts w:ascii="Times New Roman" w:hAnsi="Times New Roman" w:cs="Times New Roman"/>
          <w:sz w:val="28"/>
          <w:szCs w:val="28"/>
        </w:rPr>
        <w:t>сельского поселения Семенкинский сельсовет муниципального ра</w:t>
      </w:r>
      <w:r w:rsidRPr="002F07B5">
        <w:rPr>
          <w:rFonts w:ascii="Times New Roman" w:hAnsi="Times New Roman" w:cs="Times New Roman"/>
          <w:sz w:val="28"/>
          <w:szCs w:val="28"/>
        </w:rPr>
        <w:t>й</w:t>
      </w:r>
      <w:r w:rsidRPr="002F07B5">
        <w:rPr>
          <w:rFonts w:ascii="Times New Roman" w:hAnsi="Times New Roman" w:cs="Times New Roman"/>
          <w:sz w:val="28"/>
          <w:szCs w:val="28"/>
        </w:rPr>
        <w:t>она Белебеевский район Республики Башкортостан</w:t>
      </w:r>
      <w:r w:rsidRPr="002F07B5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2F07B5">
        <w:rPr>
          <w:rFonts w:ascii="Times New Roman" w:hAnsi="Times New Roman" w:cs="Times New Roman"/>
          <w:sz w:val="28"/>
          <w:szCs w:val="28"/>
        </w:rPr>
        <w:t>24 сентября 2021 г. № 26 «Об утверждении перечня нормативных правовых актов и их отдельных частей (п</w:t>
      </w:r>
      <w:r w:rsidRPr="002F07B5">
        <w:rPr>
          <w:rFonts w:ascii="Times New Roman" w:hAnsi="Times New Roman" w:cs="Times New Roman"/>
          <w:sz w:val="28"/>
          <w:szCs w:val="28"/>
        </w:rPr>
        <w:t>о</w:t>
      </w:r>
      <w:r w:rsidRPr="002F07B5">
        <w:rPr>
          <w:rFonts w:ascii="Times New Roman" w:hAnsi="Times New Roman" w:cs="Times New Roman"/>
          <w:sz w:val="28"/>
          <w:szCs w:val="28"/>
        </w:rPr>
        <w:t>ложений), содержащих обязательные требования, соблюдение которых оценив</w:t>
      </w:r>
      <w:r w:rsidRPr="002F07B5">
        <w:rPr>
          <w:rFonts w:ascii="Times New Roman" w:hAnsi="Times New Roman" w:cs="Times New Roman"/>
          <w:sz w:val="28"/>
          <w:szCs w:val="28"/>
        </w:rPr>
        <w:t>а</w:t>
      </w:r>
      <w:r w:rsidRPr="002F07B5">
        <w:rPr>
          <w:rFonts w:ascii="Times New Roman" w:hAnsi="Times New Roman" w:cs="Times New Roman"/>
          <w:sz w:val="28"/>
          <w:szCs w:val="28"/>
        </w:rPr>
        <w:t>ется при осуществлении муниципального лесного контроля на территории сел</w:t>
      </w:r>
      <w:r w:rsidRPr="002F07B5">
        <w:rPr>
          <w:rFonts w:ascii="Times New Roman" w:hAnsi="Times New Roman" w:cs="Times New Roman"/>
          <w:sz w:val="28"/>
          <w:szCs w:val="28"/>
        </w:rPr>
        <w:t>ь</w:t>
      </w:r>
      <w:r w:rsidRPr="002F07B5">
        <w:rPr>
          <w:rFonts w:ascii="Times New Roman" w:hAnsi="Times New Roman" w:cs="Times New Roman"/>
          <w:sz w:val="28"/>
          <w:szCs w:val="28"/>
        </w:rPr>
        <w:t>ского поселения Семенкинский сельсовет муниципального района Белебеевский район Республики Башкортостан» и размещен на сайте Администрации</w:t>
      </w:r>
      <w:r w:rsidRPr="002F07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F07B5">
        <w:rPr>
          <w:rFonts w:ascii="Times New Roman" w:hAnsi="Times New Roman" w:cs="Times New Roman"/>
          <w:sz w:val="28"/>
          <w:szCs w:val="28"/>
        </w:rPr>
        <w:t>сельского поселения Семенкинский сельсовет муниципального района Белебеевский район Республики Башкортостан</w:t>
      </w:r>
      <w:r w:rsidRPr="002F07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bookmarkStart w:id="1" w:name="bookmark0"/>
      <w:r w:rsidRPr="002F07B5">
        <w:rPr>
          <w:rFonts w:ascii="Times New Roman" w:hAnsi="Times New Roman" w:cs="Times New Roman"/>
          <w:sz w:val="28"/>
          <w:szCs w:val="28"/>
        </w:rPr>
        <w:t>https://</w:t>
      </w:r>
      <w:proofErr w:type="spellStart"/>
      <w:r w:rsidRPr="002F07B5">
        <w:rPr>
          <w:rFonts w:ascii="Times New Roman" w:hAnsi="Times New Roman" w:cs="Times New Roman"/>
          <w:sz w:val="28"/>
          <w:szCs w:val="28"/>
          <w:lang w:val="en-US"/>
        </w:rPr>
        <w:t>semsel</w:t>
      </w:r>
      <w:proofErr w:type="spellEnd"/>
      <w:r w:rsidRPr="002F07B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F07B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645F8" w:rsidRDefault="002645F8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07B5" w:rsidRPr="002645F8" w:rsidRDefault="002F07B5" w:rsidP="002645F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5F8">
        <w:rPr>
          <w:rFonts w:ascii="Times New Roman" w:hAnsi="Times New Roman" w:cs="Times New Roman"/>
          <w:b/>
          <w:sz w:val="28"/>
          <w:szCs w:val="28"/>
        </w:rPr>
        <w:t xml:space="preserve">3. Круг лиц, в отношении которых устанавливаются </w:t>
      </w:r>
      <w:proofErr w:type="gramStart"/>
      <w:r w:rsidRPr="002645F8">
        <w:rPr>
          <w:rFonts w:ascii="Times New Roman" w:hAnsi="Times New Roman" w:cs="Times New Roman"/>
          <w:b/>
          <w:sz w:val="28"/>
          <w:szCs w:val="28"/>
        </w:rPr>
        <w:t>обязательные</w:t>
      </w:r>
      <w:bookmarkEnd w:id="1"/>
      <w:proofErr w:type="gramEnd"/>
    </w:p>
    <w:p w:rsidR="002645F8" w:rsidRPr="002F07B5" w:rsidRDefault="002F07B5" w:rsidP="002645F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bookmark1"/>
      <w:r w:rsidRPr="002645F8">
        <w:rPr>
          <w:rFonts w:ascii="Times New Roman" w:hAnsi="Times New Roman" w:cs="Times New Roman"/>
          <w:b/>
          <w:sz w:val="28"/>
          <w:szCs w:val="28"/>
        </w:rPr>
        <w:t>требования</w:t>
      </w:r>
      <w:bookmarkEnd w:id="2"/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 xml:space="preserve">Муниципальный контроль осуществляется в отношении </w:t>
      </w:r>
      <w:r w:rsidRPr="002F07B5">
        <w:rPr>
          <w:rFonts w:ascii="Times New Roman" w:eastAsia="Calibri" w:hAnsi="Times New Roman" w:cs="Times New Roman"/>
          <w:sz w:val="28"/>
          <w:szCs w:val="28"/>
        </w:rPr>
        <w:t xml:space="preserve">контролируемых лиц - граждан и организаций, деятельность, действия или </w:t>
      </w:r>
      <w:proofErr w:type="gramStart"/>
      <w:r w:rsidRPr="002F07B5">
        <w:rPr>
          <w:rFonts w:ascii="Times New Roman" w:eastAsia="Calibri" w:hAnsi="Times New Roman" w:cs="Times New Roman"/>
          <w:sz w:val="28"/>
          <w:szCs w:val="28"/>
        </w:rPr>
        <w:t>результаты</w:t>
      </w:r>
      <w:proofErr w:type="gramEnd"/>
      <w:r w:rsidRPr="002F07B5">
        <w:rPr>
          <w:rFonts w:ascii="Times New Roman" w:eastAsia="Calibri" w:hAnsi="Times New Roman" w:cs="Times New Roman"/>
          <w:sz w:val="28"/>
          <w:szCs w:val="28"/>
        </w:rPr>
        <w:t xml:space="preserve"> деятельн</w:t>
      </w:r>
      <w:r w:rsidRPr="002F07B5">
        <w:rPr>
          <w:rFonts w:ascii="Times New Roman" w:eastAsia="Calibri" w:hAnsi="Times New Roman" w:cs="Times New Roman"/>
          <w:sz w:val="28"/>
          <w:szCs w:val="28"/>
        </w:rPr>
        <w:t>о</w:t>
      </w:r>
      <w:r w:rsidRPr="002F07B5">
        <w:rPr>
          <w:rFonts w:ascii="Times New Roman" w:eastAsia="Calibri" w:hAnsi="Times New Roman" w:cs="Times New Roman"/>
          <w:sz w:val="28"/>
          <w:szCs w:val="28"/>
        </w:rPr>
        <w:t>сти которых либо производственные объекты, находящиеся во владении и (или) в пользовании которых, подлежат муниципальному контролю.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F07B5" w:rsidRPr="002F07B5" w:rsidRDefault="002645F8" w:rsidP="002645F8">
      <w:pPr>
        <w:pStyle w:val="a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4</w:t>
      </w:r>
      <w:r w:rsidR="002F07B5" w:rsidRPr="002F07B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. Права </w:t>
      </w:r>
      <w:r w:rsidR="002F07B5" w:rsidRPr="002F07B5">
        <w:rPr>
          <w:rFonts w:ascii="Times New Roman" w:eastAsia="Calibri" w:hAnsi="Times New Roman" w:cs="Times New Roman"/>
          <w:b/>
          <w:bCs/>
          <w:sz w:val="28"/>
          <w:szCs w:val="28"/>
        </w:rPr>
        <w:t>контролируемых лиц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Контролируемое лицо при осуществлении  муниципального контроля имеет право: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1) присутствовать при проведении профилактического мероприятия, ко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трольного мероприятия, давать пояснения по вопросам их проведения, за искл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чением мероприятий, при проведении которых не осуществляется взаимодействие контрольного органа с контролируемыми лицами;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2) получать от контрольного органа, его должностных лиц информацию, к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торая относится к предмету профилактического мероприятия, контрольного м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роприятия и предоставление которой предусмотрено федеральными законами;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3) получать от контрольного органа информацию о сведениях, которые стали основанием для проведения внепланового контрольного мероприятия, в том числе в случае проведения указанного мероприятия по требованию прокурора о пров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дении контрольного мероприятия в рамках надзора за исполнением законов, с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блюдением прав и свобод человека и гражданина в связи с поступившими в орг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ны прокуратуры материалами и обращениями, за исключением сведений, соста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ляющих охраняемую законом</w:t>
      </w:r>
      <w:proofErr w:type="gramEnd"/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тайну;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4) знакомиться с результатами контрольных мероприятий, контрольных де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ствий, сообщать контрольному органу о своем согласии или несогласии с ними;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5) обжаловать действия (бездействие) должностных лиц контрольного орг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на, решения контрольного органа, повлекшие за собой нарушение прав контрол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руемых лиц при осуществлении муниципального контроля в судебном порядке в соответствии с законодательством Российской Федерации;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6) привлекать Уполномоченного при Президенте Российской Федерации по защите прав предпринимателей, его общественных представителей либо уполн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моченного по защите прав предпринимателей в субъекте Российской Федерации к участию в проведении контрольных мероприятий (за исключением контрольных мероприятий, при проведении которых не требуется взаимодействие контрольн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го органа с контролируемыми лицами).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Случаями, при наступлении которых индивидуальный предприниматель, гражданин, являющиеся контролируемыми лицами, вправе в соответствии с ч</w:t>
      </w:r>
      <w:r w:rsidRPr="002F07B5">
        <w:rPr>
          <w:rFonts w:ascii="Times New Roman" w:hAnsi="Times New Roman" w:cs="Times New Roman"/>
          <w:sz w:val="28"/>
          <w:szCs w:val="28"/>
        </w:rPr>
        <w:t>а</w:t>
      </w:r>
      <w:r w:rsidRPr="002F07B5">
        <w:rPr>
          <w:rFonts w:ascii="Times New Roman" w:hAnsi="Times New Roman" w:cs="Times New Roman"/>
          <w:sz w:val="28"/>
          <w:szCs w:val="28"/>
        </w:rPr>
        <w:t>стью 8 статьи 31 Федерального закона 248-ФЗ, представить в Контрольный орган информацию о невозможности присутствия при проведении контрольного мер</w:t>
      </w:r>
      <w:r w:rsidRPr="002F07B5">
        <w:rPr>
          <w:rFonts w:ascii="Times New Roman" w:hAnsi="Times New Roman" w:cs="Times New Roman"/>
          <w:sz w:val="28"/>
          <w:szCs w:val="28"/>
        </w:rPr>
        <w:t>о</w:t>
      </w:r>
      <w:r w:rsidRPr="002F07B5">
        <w:rPr>
          <w:rFonts w:ascii="Times New Roman" w:hAnsi="Times New Roman" w:cs="Times New Roman"/>
          <w:sz w:val="28"/>
          <w:szCs w:val="28"/>
        </w:rPr>
        <w:t>приятия являются: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1) нахождение на стационарном лечении в медицинском учреждении;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2) нахождение за пределами Российской Федерации;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3) нахождения в служебной командировке;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4) административный арест;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5) избрание в отношении подозреваемого в совершении преступления физ</w:t>
      </w:r>
      <w:r w:rsidRPr="002F07B5">
        <w:rPr>
          <w:rFonts w:ascii="Times New Roman" w:hAnsi="Times New Roman" w:cs="Times New Roman"/>
          <w:sz w:val="28"/>
          <w:szCs w:val="28"/>
        </w:rPr>
        <w:t>и</w:t>
      </w:r>
      <w:r w:rsidRPr="002F07B5">
        <w:rPr>
          <w:rFonts w:ascii="Times New Roman" w:hAnsi="Times New Roman" w:cs="Times New Roman"/>
          <w:sz w:val="28"/>
          <w:szCs w:val="28"/>
        </w:rPr>
        <w:t>ческого лица меры пресечения в виде: подписки о невыезде и надлежащем пов</w:t>
      </w:r>
      <w:r w:rsidRPr="002F07B5">
        <w:rPr>
          <w:rFonts w:ascii="Times New Roman" w:hAnsi="Times New Roman" w:cs="Times New Roman"/>
          <w:sz w:val="28"/>
          <w:szCs w:val="28"/>
        </w:rPr>
        <w:t>е</w:t>
      </w:r>
      <w:r w:rsidRPr="002F07B5">
        <w:rPr>
          <w:rFonts w:ascii="Times New Roman" w:hAnsi="Times New Roman" w:cs="Times New Roman"/>
          <w:sz w:val="28"/>
          <w:szCs w:val="28"/>
        </w:rPr>
        <w:t>дении, запрете определенных действий, заключения под стражу, домашнего ар</w:t>
      </w:r>
      <w:r w:rsidRPr="002F07B5">
        <w:rPr>
          <w:rFonts w:ascii="Times New Roman" w:hAnsi="Times New Roman" w:cs="Times New Roman"/>
          <w:sz w:val="28"/>
          <w:szCs w:val="28"/>
        </w:rPr>
        <w:t>е</w:t>
      </w:r>
      <w:r w:rsidRPr="002F07B5">
        <w:rPr>
          <w:rFonts w:ascii="Times New Roman" w:hAnsi="Times New Roman" w:cs="Times New Roman"/>
          <w:sz w:val="28"/>
          <w:szCs w:val="28"/>
        </w:rPr>
        <w:t xml:space="preserve">ста. 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Информация лица должна содержать: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а) описание обстоятельств непреодолимой силы и их продолжительность;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б) сведения о причинно-следственной связи между возникшими обстоятел</w:t>
      </w:r>
      <w:r w:rsidRPr="002F07B5">
        <w:rPr>
          <w:rFonts w:ascii="Times New Roman" w:hAnsi="Times New Roman" w:cs="Times New Roman"/>
          <w:sz w:val="28"/>
          <w:szCs w:val="28"/>
        </w:rPr>
        <w:t>ь</w:t>
      </w:r>
      <w:r w:rsidRPr="002F07B5">
        <w:rPr>
          <w:rFonts w:ascii="Times New Roman" w:hAnsi="Times New Roman" w:cs="Times New Roman"/>
          <w:sz w:val="28"/>
          <w:szCs w:val="28"/>
        </w:rPr>
        <w:t>ствами непреодолимой силы и невозможностью либо задержкой присутствия при проведении контрольного мероприятия;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07B5">
        <w:rPr>
          <w:rFonts w:ascii="Times New Roman" w:hAnsi="Times New Roman" w:cs="Times New Roman"/>
          <w:sz w:val="28"/>
          <w:szCs w:val="28"/>
        </w:rPr>
        <w:t>в) указание на срок, необходимый для устранения обстоятельств, препя</w:t>
      </w:r>
      <w:r w:rsidRPr="002F07B5">
        <w:rPr>
          <w:rFonts w:ascii="Times New Roman" w:hAnsi="Times New Roman" w:cs="Times New Roman"/>
          <w:sz w:val="28"/>
          <w:szCs w:val="28"/>
        </w:rPr>
        <w:t>т</w:t>
      </w:r>
      <w:r w:rsidRPr="002F07B5">
        <w:rPr>
          <w:rFonts w:ascii="Times New Roman" w:hAnsi="Times New Roman" w:cs="Times New Roman"/>
          <w:sz w:val="28"/>
          <w:szCs w:val="28"/>
        </w:rPr>
        <w:t>ствующих присутствию при проведении контрольного) мероприятия.</w:t>
      </w:r>
      <w:proofErr w:type="gramEnd"/>
    </w:p>
    <w:p w:rsid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При предоставлении указанной информации проведение контрольного  м</w:t>
      </w:r>
      <w:r w:rsidRPr="002F07B5">
        <w:rPr>
          <w:rFonts w:ascii="Times New Roman" w:hAnsi="Times New Roman" w:cs="Times New Roman"/>
          <w:sz w:val="28"/>
          <w:szCs w:val="28"/>
        </w:rPr>
        <w:t>е</w:t>
      </w:r>
      <w:r w:rsidRPr="002F07B5">
        <w:rPr>
          <w:rFonts w:ascii="Times New Roman" w:hAnsi="Times New Roman" w:cs="Times New Roman"/>
          <w:sz w:val="28"/>
          <w:szCs w:val="28"/>
        </w:rPr>
        <w:t>роприятия переносится Контрольным органом на срок, необходимый для устр</w:t>
      </w:r>
      <w:r w:rsidRPr="002F07B5">
        <w:rPr>
          <w:rFonts w:ascii="Times New Roman" w:hAnsi="Times New Roman" w:cs="Times New Roman"/>
          <w:sz w:val="28"/>
          <w:szCs w:val="28"/>
        </w:rPr>
        <w:t>а</w:t>
      </w:r>
      <w:r w:rsidRPr="002F07B5">
        <w:rPr>
          <w:rFonts w:ascii="Times New Roman" w:hAnsi="Times New Roman" w:cs="Times New Roman"/>
          <w:sz w:val="28"/>
          <w:szCs w:val="28"/>
        </w:rPr>
        <w:t>нения обстоятельств, послуживших поводом для данного обращения индивид</w:t>
      </w:r>
      <w:r w:rsidRPr="002F07B5">
        <w:rPr>
          <w:rFonts w:ascii="Times New Roman" w:hAnsi="Times New Roman" w:cs="Times New Roman"/>
          <w:sz w:val="28"/>
          <w:szCs w:val="28"/>
        </w:rPr>
        <w:t>у</w:t>
      </w:r>
      <w:r w:rsidRPr="002F07B5">
        <w:rPr>
          <w:rFonts w:ascii="Times New Roman" w:hAnsi="Times New Roman" w:cs="Times New Roman"/>
          <w:sz w:val="28"/>
          <w:szCs w:val="28"/>
        </w:rPr>
        <w:t>ального предпринимателя, гражданина.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F07B5" w:rsidRPr="002F07B5" w:rsidRDefault="002645F8" w:rsidP="002F07B5">
      <w:pPr>
        <w:pStyle w:val="a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5</w:t>
      </w:r>
      <w:r w:rsidR="002F07B5" w:rsidRPr="002F07B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Ответственность за правонарушения при осуществлении</w:t>
      </w:r>
    </w:p>
    <w:p w:rsidR="002F07B5" w:rsidRPr="002F07B5" w:rsidRDefault="002F07B5" w:rsidP="002645F8">
      <w:pPr>
        <w:pStyle w:val="a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2F07B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муниципального  контроля 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части 5 статьи 15.2 Кодекса Республики Башкортостан об админ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стративных правонарушениях" от 23.06.2011 № 413-з  (далее - КоАП РБ) прот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колы об административных правонарушениях в соответствии с </w:t>
      </w:r>
      <w:hyperlink r:id="rId9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частью 9 статьи 15.1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КоАП РБ вправе составлять лица, замещающие муниципальные должности, должности муниципальной службы в Республике Башкортостан (в пределах ко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петенции, установленной должностными инструкциями).</w:t>
      </w:r>
    </w:p>
    <w:p w:rsid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пункта 6 части 9 статьи 15.1 КоАП РБ при осуществлении муниц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пального лесного контроля на территории поселения должностными лицами о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ганов местного самоуправления в пределах компетенции составляются протоколы об административных правонарушениях, предусмотренных </w:t>
      </w:r>
      <w:hyperlink r:id="rId10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частями 4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11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5 статьи 2.13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12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статьями 6.1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7.3 КоАП РБ, а также  </w:t>
      </w:r>
      <w:hyperlink r:id="rId13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статьями 7.9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14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7.10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15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8.25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16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8.26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17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8.27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proofErr w:type="gramEnd"/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hyperlink r:id="rId18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8.28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19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8.30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20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8.31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21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8.32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22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частью 1 статьи 19.4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23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статьей 19.4.1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24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частью 1 статьи 19.5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25" w:history="1">
        <w:r w:rsidRPr="002F07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статьей 19.7</w:t>
        </w:r>
      </w:hyperlink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Кодекса Росси</w:t>
      </w:r>
      <w:r w:rsidRPr="002F07B5">
        <w:rPr>
          <w:rFonts w:ascii="Times New Roman" w:eastAsia="Calibri" w:hAnsi="Times New Roman" w:cs="Times New Roman"/>
          <w:sz w:val="28"/>
          <w:szCs w:val="28"/>
        </w:rPr>
        <w:t>йской Федерации об административных правонарушениях (</w:t>
      </w:r>
      <w:r w:rsidRPr="002F07B5">
        <w:rPr>
          <w:rFonts w:ascii="Times New Roman" w:eastAsia="Calibri" w:hAnsi="Times New Roman" w:cs="Times New Roman"/>
          <w:sz w:val="28"/>
          <w:szCs w:val="28"/>
          <w:lang w:eastAsia="en-US"/>
        </w:rPr>
        <w:t>КоАП РФ</w:t>
      </w:r>
      <w:r w:rsidRPr="002F07B5">
        <w:rPr>
          <w:rFonts w:ascii="Times New Roman" w:eastAsia="Calibri" w:hAnsi="Times New Roman" w:cs="Times New Roman"/>
          <w:sz w:val="28"/>
          <w:szCs w:val="28"/>
        </w:rPr>
        <w:t xml:space="preserve"> ).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07B5" w:rsidRPr="002F07B5" w:rsidRDefault="002645F8" w:rsidP="002645F8">
      <w:pPr>
        <w:pStyle w:val="a8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6</w:t>
      </w:r>
      <w:r w:rsidR="002F07B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</w:t>
      </w:r>
      <w:r w:rsidR="002F07B5" w:rsidRPr="002F07B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Ответственность </w:t>
      </w:r>
      <w:r w:rsidR="002F07B5" w:rsidRPr="002F07B5">
        <w:rPr>
          <w:rFonts w:ascii="Times New Roman" w:eastAsia="Calibri" w:hAnsi="Times New Roman" w:cs="Times New Roman"/>
          <w:b/>
          <w:sz w:val="28"/>
          <w:szCs w:val="28"/>
        </w:rPr>
        <w:t>контролируемых лиц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7B5">
        <w:rPr>
          <w:rFonts w:ascii="Times New Roman" w:eastAsia="Calibri" w:hAnsi="Times New Roman" w:cs="Times New Roman"/>
          <w:sz w:val="28"/>
          <w:szCs w:val="28"/>
        </w:rPr>
        <w:t>Не допускается использование контролируемыми лицами прав и гарантий, установленных Федеральным законом №248-ФЗ, в целях воспрепятствования м</w:t>
      </w:r>
      <w:r w:rsidRPr="002F07B5">
        <w:rPr>
          <w:rFonts w:ascii="Times New Roman" w:eastAsia="Calibri" w:hAnsi="Times New Roman" w:cs="Times New Roman"/>
          <w:sz w:val="28"/>
          <w:szCs w:val="28"/>
        </w:rPr>
        <w:t>у</w:t>
      </w:r>
      <w:r w:rsidRPr="002F07B5">
        <w:rPr>
          <w:rFonts w:ascii="Times New Roman" w:eastAsia="Calibri" w:hAnsi="Times New Roman" w:cs="Times New Roman"/>
          <w:sz w:val="28"/>
          <w:szCs w:val="28"/>
        </w:rPr>
        <w:t>ниципального контроля.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7B5">
        <w:rPr>
          <w:rFonts w:ascii="Times New Roman" w:eastAsia="Calibri" w:hAnsi="Times New Roman" w:cs="Times New Roman"/>
          <w:sz w:val="28"/>
          <w:szCs w:val="28"/>
        </w:rPr>
        <w:t>Не допускается злоупотребление гражданами и организациями правом на о</w:t>
      </w:r>
      <w:r w:rsidRPr="002F07B5">
        <w:rPr>
          <w:rFonts w:ascii="Times New Roman" w:eastAsia="Calibri" w:hAnsi="Times New Roman" w:cs="Times New Roman"/>
          <w:sz w:val="28"/>
          <w:szCs w:val="28"/>
        </w:rPr>
        <w:t>б</w:t>
      </w:r>
      <w:r w:rsidRPr="002F07B5">
        <w:rPr>
          <w:rFonts w:ascii="Times New Roman" w:eastAsia="Calibri" w:hAnsi="Times New Roman" w:cs="Times New Roman"/>
          <w:sz w:val="28"/>
          <w:szCs w:val="28"/>
        </w:rPr>
        <w:t>ращение в контрольный орган в целях направления обращений, содержащих зав</w:t>
      </w:r>
      <w:r w:rsidRPr="002F07B5">
        <w:rPr>
          <w:rFonts w:ascii="Times New Roman" w:eastAsia="Calibri" w:hAnsi="Times New Roman" w:cs="Times New Roman"/>
          <w:sz w:val="28"/>
          <w:szCs w:val="28"/>
        </w:rPr>
        <w:t>е</w:t>
      </w:r>
      <w:r w:rsidRPr="002F07B5">
        <w:rPr>
          <w:rFonts w:ascii="Times New Roman" w:eastAsia="Calibri" w:hAnsi="Times New Roman" w:cs="Times New Roman"/>
          <w:sz w:val="28"/>
          <w:szCs w:val="28"/>
        </w:rPr>
        <w:t>домо недостоверную информацию о соблюдении контролируемыми лицами об</w:t>
      </w:r>
      <w:r w:rsidRPr="002F07B5">
        <w:rPr>
          <w:rFonts w:ascii="Times New Roman" w:eastAsia="Calibri" w:hAnsi="Times New Roman" w:cs="Times New Roman"/>
          <w:sz w:val="28"/>
          <w:szCs w:val="28"/>
        </w:rPr>
        <w:t>я</w:t>
      </w:r>
      <w:r w:rsidRPr="002F07B5">
        <w:rPr>
          <w:rFonts w:ascii="Times New Roman" w:eastAsia="Calibri" w:hAnsi="Times New Roman" w:cs="Times New Roman"/>
          <w:sz w:val="28"/>
          <w:szCs w:val="28"/>
        </w:rPr>
        <w:t>зательных требований.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7B5">
        <w:rPr>
          <w:rFonts w:ascii="Times New Roman" w:eastAsia="Calibri" w:hAnsi="Times New Roman" w:cs="Times New Roman"/>
          <w:sz w:val="28"/>
          <w:szCs w:val="28"/>
        </w:rPr>
        <w:t>Уклонение контролируемого лица от проведения контрольного мероприятия или воспрепятствование его проведению влечет ответственность, установленную федеральным законом.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Несоблюдение вышеуказанных требований образует составы администр</w:t>
      </w:r>
      <w:r w:rsidRPr="002F07B5">
        <w:rPr>
          <w:rFonts w:ascii="Times New Roman" w:hAnsi="Times New Roman" w:cs="Times New Roman"/>
          <w:sz w:val="28"/>
          <w:szCs w:val="28"/>
        </w:rPr>
        <w:t>а</w:t>
      </w:r>
      <w:r w:rsidRPr="002F07B5">
        <w:rPr>
          <w:rFonts w:ascii="Times New Roman" w:hAnsi="Times New Roman" w:cs="Times New Roman"/>
          <w:sz w:val="28"/>
          <w:szCs w:val="28"/>
        </w:rPr>
        <w:t xml:space="preserve">тивного </w:t>
      </w:r>
      <w:proofErr w:type="gramStart"/>
      <w:r w:rsidRPr="002F07B5">
        <w:rPr>
          <w:rFonts w:ascii="Times New Roman" w:hAnsi="Times New Roman" w:cs="Times New Roman"/>
          <w:sz w:val="28"/>
          <w:szCs w:val="28"/>
        </w:rPr>
        <w:t>правонарушения</w:t>
      </w:r>
      <w:proofErr w:type="gramEnd"/>
      <w:r w:rsidRPr="002F07B5">
        <w:rPr>
          <w:rFonts w:ascii="Times New Roman" w:hAnsi="Times New Roman" w:cs="Times New Roman"/>
          <w:sz w:val="28"/>
          <w:szCs w:val="28"/>
        </w:rPr>
        <w:t xml:space="preserve"> предусмотренные гл. 19 КоАП РФ, а именно: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- статья 19.4. Неповиновение законному распоряжению должностного лица органа, осуществляющего муниципальный контроль;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- статья 19.4.1. Воспрепятствование законной деятельности должностного лица органа муниципального контроля;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7B5">
        <w:rPr>
          <w:rFonts w:ascii="Times New Roman" w:hAnsi="Times New Roman" w:cs="Times New Roman"/>
          <w:sz w:val="28"/>
          <w:szCs w:val="28"/>
        </w:rPr>
        <w:t>- статья 19.5. Невыполнение в срок законного предписания (постановления, представления, решения) органа (должностного лица), осуществляющего мун</w:t>
      </w:r>
      <w:r w:rsidRPr="002F07B5">
        <w:rPr>
          <w:rFonts w:ascii="Times New Roman" w:hAnsi="Times New Roman" w:cs="Times New Roman"/>
          <w:sz w:val="28"/>
          <w:szCs w:val="28"/>
        </w:rPr>
        <w:t>и</w:t>
      </w:r>
      <w:r w:rsidRPr="002F07B5">
        <w:rPr>
          <w:rFonts w:ascii="Times New Roman" w:hAnsi="Times New Roman" w:cs="Times New Roman"/>
          <w:sz w:val="28"/>
          <w:szCs w:val="28"/>
        </w:rPr>
        <w:t>ципальный контроль;</w:t>
      </w: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2F07B5">
        <w:rPr>
          <w:rFonts w:ascii="Times New Roman" w:hAnsi="Times New Roman" w:cs="Times New Roman"/>
          <w:sz w:val="28"/>
          <w:szCs w:val="28"/>
        </w:rPr>
        <w:t>- статья 19.7. Непредставление сведений (информации).</w:t>
      </w:r>
    </w:p>
    <w:p w:rsid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2F07B5" w:rsidRPr="002F07B5" w:rsidRDefault="002F07B5" w:rsidP="002F07B5">
      <w:pPr>
        <w:pStyle w:val="a8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2F07B5" w:rsidRDefault="002F07B5" w:rsidP="002F07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7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Управляющий делами </w:t>
      </w:r>
    </w:p>
    <w:p w:rsidR="002F07B5" w:rsidRDefault="002F07B5" w:rsidP="002F07B5">
      <w:pPr>
        <w:spacing w:after="0" w:line="240" w:lineRule="auto"/>
      </w:pPr>
      <w:r w:rsidRPr="009C75F3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сельского поселения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</w:t>
      </w:r>
      <w:r w:rsidRPr="009C75F3">
        <w:rPr>
          <w:rFonts w:ascii="Times New Roman" w:eastAsia="Times New Roman" w:hAnsi="Times New Roman" w:cs="Times New Roman"/>
          <w:color w:val="000000"/>
          <w:sz w:val="28"/>
          <w:szCs w:val="28"/>
        </w:rPr>
        <w:t>О.А. Борисова</w:t>
      </w:r>
    </w:p>
    <w:p w:rsidR="00753F58" w:rsidRDefault="00753F58" w:rsidP="002F07B5">
      <w:pPr>
        <w:pStyle w:val="ConsPlusNormal"/>
        <w:tabs>
          <w:tab w:val="left" w:pos="7230"/>
        </w:tabs>
        <w:ind w:right="2691"/>
        <w:jc w:val="both"/>
        <w:rPr>
          <w:rFonts w:eastAsia="Calibri"/>
          <w:b/>
          <w:color w:val="000000"/>
          <w:lang w:eastAsia="en-US"/>
        </w:rPr>
      </w:pPr>
    </w:p>
    <w:sectPr w:rsidR="00753F58" w:rsidSect="0013012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B6E7F"/>
    <w:multiLevelType w:val="hybridMultilevel"/>
    <w:tmpl w:val="7B08713C"/>
    <w:lvl w:ilvl="0" w:tplc="ED9C0F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6C07685"/>
    <w:multiLevelType w:val="hybridMultilevel"/>
    <w:tmpl w:val="2A8A713A"/>
    <w:lvl w:ilvl="0" w:tplc="CFA6B7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C152FEC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AB7A51"/>
    <w:multiLevelType w:val="hybridMultilevel"/>
    <w:tmpl w:val="2488B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AF7F35"/>
    <w:multiLevelType w:val="hybridMultilevel"/>
    <w:tmpl w:val="583C7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AA0560"/>
    <w:multiLevelType w:val="hybridMultilevel"/>
    <w:tmpl w:val="E93EA2E2"/>
    <w:lvl w:ilvl="0" w:tplc="3446ACF4">
      <w:start w:val="1"/>
      <w:numFmt w:val="decimal"/>
      <w:lvlText w:val="%1."/>
      <w:lvlJc w:val="left"/>
      <w:pPr>
        <w:ind w:left="1642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362" w:hanging="360"/>
      </w:pPr>
    </w:lvl>
    <w:lvl w:ilvl="2" w:tplc="0419001B">
      <w:start w:val="1"/>
      <w:numFmt w:val="lowerRoman"/>
      <w:lvlText w:val="%3."/>
      <w:lvlJc w:val="right"/>
      <w:pPr>
        <w:ind w:left="3082" w:hanging="180"/>
      </w:pPr>
    </w:lvl>
    <w:lvl w:ilvl="3" w:tplc="0419000F">
      <w:start w:val="1"/>
      <w:numFmt w:val="decimal"/>
      <w:lvlText w:val="%4."/>
      <w:lvlJc w:val="left"/>
      <w:pPr>
        <w:ind w:left="3802" w:hanging="360"/>
      </w:pPr>
    </w:lvl>
    <w:lvl w:ilvl="4" w:tplc="04190019">
      <w:start w:val="1"/>
      <w:numFmt w:val="lowerLetter"/>
      <w:lvlText w:val="%5."/>
      <w:lvlJc w:val="left"/>
      <w:pPr>
        <w:ind w:left="4522" w:hanging="360"/>
      </w:pPr>
    </w:lvl>
    <w:lvl w:ilvl="5" w:tplc="0419001B">
      <w:start w:val="1"/>
      <w:numFmt w:val="lowerRoman"/>
      <w:lvlText w:val="%6."/>
      <w:lvlJc w:val="right"/>
      <w:pPr>
        <w:ind w:left="5242" w:hanging="180"/>
      </w:pPr>
    </w:lvl>
    <w:lvl w:ilvl="6" w:tplc="0419000F">
      <w:start w:val="1"/>
      <w:numFmt w:val="decimal"/>
      <w:lvlText w:val="%7."/>
      <w:lvlJc w:val="left"/>
      <w:pPr>
        <w:ind w:left="5962" w:hanging="360"/>
      </w:pPr>
    </w:lvl>
    <w:lvl w:ilvl="7" w:tplc="04190019">
      <w:start w:val="1"/>
      <w:numFmt w:val="lowerLetter"/>
      <w:lvlText w:val="%8."/>
      <w:lvlJc w:val="left"/>
      <w:pPr>
        <w:ind w:left="6682" w:hanging="360"/>
      </w:pPr>
    </w:lvl>
    <w:lvl w:ilvl="8" w:tplc="0419001B">
      <w:start w:val="1"/>
      <w:numFmt w:val="lowerRoman"/>
      <w:lvlText w:val="%9."/>
      <w:lvlJc w:val="right"/>
      <w:pPr>
        <w:ind w:left="7402" w:hanging="180"/>
      </w:pPr>
    </w:lvl>
  </w:abstractNum>
  <w:abstractNum w:abstractNumId="6">
    <w:nsid w:val="7D3062BE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AA8"/>
    <w:rsid w:val="000006B5"/>
    <w:rsid w:val="00003726"/>
    <w:rsid w:val="000076F2"/>
    <w:rsid w:val="00013E35"/>
    <w:rsid w:val="00013FFE"/>
    <w:rsid w:val="00026A64"/>
    <w:rsid w:val="0003293B"/>
    <w:rsid w:val="000429C0"/>
    <w:rsid w:val="00043829"/>
    <w:rsid w:val="00044CD7"/>
    <w:rsid w:val="0004567F"/>
    <w:rsid w:val="00045941"/>
    <w:rsid w:val="000534AE"/>
    <w:rsid w:val="00053BC6"/>
    <w:rsid w:val="00056ED0"/>
    <w:rsid w:val="00062492"/>
    <w:rsid w:val="0007477E"/>
    <w:rsid w:val="000841C0"/>
    <w:rsid w:val="00090060"/>
    <w:rsid w:val="00091DDA"/>
    <w:rsid w:val="0009291F"/>
    <w:rsid w:val="00092BB3"/>
    <w:rsid w:val="00097FFC"/>
    <w:rsid w:val="000A0D0F"/>
    <w:rsid w:val="000A1101"/>
    <w:rsid w:val="000A1FD7"/>
    <w:rsid w:val="000A3BC0"/>
    <w:rsid w:val="000A66B2"/>
    <w:rsid w:val="000B0E91"/>
    <w:rsid w:val="000C341C"/>
    <w:rsid w:val="000C396F"/>
    <w:rsid w:val="000C5DC1"/>
    <w:rsid w:val="000D3B84"/>
    <w:rsid w:val="000D6A29"/>
    <w:rsid w:val="000E498C"/>
    <w:rsid w:val="0010789D"/>
    <w:rsid w:val="00115BC7"/>
    <w:rsid w:val="001204F7"/>
    <w:rsid w:val="00122029"/>
    <w:rsid w:val="001224DC"/>
    <w:rsid w:val="0013012A"/>
    <w:rsid w:val="00130FDE"/>
    <w:rsid w:val="00134D51"/>
    <w:rsid w:val="001444A9"/>
    <w:rsid w:val="001509CD"/>
    <w:rsid w:val="00152983"/>
    <w:rsid w:val="001560C7"/>
    <w:rsid w:val="001564E7"/>
    <w:rsid w:val="0016615D"/>
    <w:rsid w:val="00183FB8"/>
    <w:rsid w:val="0019180E"/>
    <w:rsid w:val="00194E53"/>
    <w:rsid w:val="00197BCB"/>
    <w:rsid w:val="001A1403"/>
    <w:rsid w:val="001A61EE"/>
    <w:rsid w:val="001A628A"/>
    <w:rsid w:val="001B15C2"/>
    <w:rsid w:val="001B406D"/>
    <w:rsid w:val="001B4281"/>
    <w:rsid w:val="001C1167"/>
    <w:rsid w:val="001C1442"/>
    <w:rsid w:val="001C3CD3"/>
    <w:rsid w:val="001C5835"/>
    <w:rsid w:val="001D2120"/>
    <w:rsid w:val="001D6F16"/>
    <w:rsid w:val="001E5278"/>
    <w:rsid w:val="0021053E"/>
    <w:rsid w:val="00214E69"/>
    <w:rsid w:val="00223CE2"/>
    <w:rsid w:val="0022763B"/>
    <w:rsid w:val="00235BB7"/>
    <w:rsid w:val="0024307E"/>
    <w:rsid w:val="00244DD7"/>
    <w:rsid w:val="00245AA8"/>
    <w:rsid w:val="002472AE"/>
    <w:rsid w:val="002476F8"/>
    <w:rsid w:val="00253373"/>
    <w:rsid w:val="00254715"/>
    <w:rsid w:val="00260B5B"/>
    <w:rsid w:val="002645F8"/>
    <w:rsid w:val="00270757"/>
    <w:rsid w:val="002729B4"/>
    <w:rsid w:val="00274921"/>
    <w:rsid w:val="00274CE0"/>
    <w:rsid w:val="00276CF2"/>
    <w:rsid w:val="00290D9E"/>
    <w:rsid w:val="00292666"/>
    <w:rsid w:val="00293015"/>
    <w:rsid w:val="00294633"/>
    <w:rsid w:val="00294B25"/>
    <w:rsid w:val="00295A1D"/>
    <w:rsid w:val="002A1997"/>
    <w:rsid w:val="002A2A77"/>
    <w:rsid w:val="002A66CC"/>
    <w:rsid w:val="002A6FA5"/>
    <w:rsid w:val="002B0131"/>
    <w:rsid w:val="002B1B66"/>
    <w:rsid w:val="002B78ED"/>
    <w:rsid w:val="002C3A0C"/>
    <w:rsid w:val="002C51E4"/>
    <w:rsid w:val="002F07B5"/>
    <w:rsid w:val="002F6317"/>
    <w:rsid w:val="00302D66"/>
    <w:rsid w:val="003044C6"/>
    <w:rsid w:val="003144DA"/>
    <w:rsid w:val="00317270"/>
    <w:rsid w:val="003412A7"/>
    <w:rsid w:val="00344980"/>
    <w:rsid w:val="0034639A"/>
    <w:rsid w:val="00351E2A"/>
    <w:rsid w:val="0035656A"/>
    <w:rsid w:val="003650EC"/>
    <w:rsid w:val="00371CEF"/>
    <w:rsid w:val="0038490B"/>
    <w:rsid w:val="003911B0"/>
    <w:rsid w:val="003A4633"/>
    <w:rsid w:val="003A74BA"/>
    <w:rsid w:val="003D0A54"/>
    <w:rsid w:val="003D3508"/>
    <w:rsid w:val="003D7BA7"/>
    <w:rsid w:val="003E36F3"/>
    <w:rsid w:val="003F32AC"/>
    <w:rsid w:val="00412796"/>
    <w:rsid w:val="00417607"/>
    <w:rsid w:val="00422CEF"/>
    <w:rsid w:val="004251AC"/>
    <w:rsid w:val="00426401"/>
    <w:rsid w:val="00432382"/>
    <w:rsid w:val="004343D5"/>
    <w:rsid w:val="00443C1E"/>
    <w:rsid w:val="004504DF"/>
    <w:rsid w:val="00451542"/>
    <w:rsid w:val="004558AA"/>
    <w:rsid w:val="0046111D"/>
    <w:rsid w:val="0046121D"/>
    <w:rsid w:val="00467F9D"/>
    <w:rsid w:val="00482E6F"/>
    <w:rsid w:val="004853D5"/>
    <w:rsid w:val="004A2452"/>
    <w:rsid w:val="004A303E"/>
    <w:rsid w:val="004A3333"/>
    <w:rsid w:val="004A42FC"/>
    <w:rsid w:val="004A52B2"/>
    <w:rsid w:val="004B1E6C"/>
    <w:rsid w:val="004C69DA"/>
    <w:rsid w:val="004D3420"/>
    <w:rsid w:val="004E49D1"/>
    <w:rsid w:val="004E6869"/>
    <w:rsid w:val="004F56EC"/>
    <w:rsid w:val="004F5E65"/>
    <w:rsid w:val="00501592"/>
    <w:rsid w:val="00505C69"/>
    <w:rsid w:val="00511365"/>
    <w:rsid w:val="00513C29"/>
    <w:rsid w:val="00513E6C"/>
    <w:rsid w:val="0051523D"/>
    <w:rsid w:val="00517AF5"/>
    <w:rsid w:val="00533773"/>
    <w:rsid w:val="005409B7"/>
    <w:rsid w:val="00547B8D"/>
    <w:rsid w:val="00551C89"/>
    <w:rsid w:val="00551FC3"/>
    <w:rsid w:val="00563933"/>
    <w:rsid w:val="00567229"/>
    <w:rsid w:val="00574C75"/>
    <w:rsid w:val="005907FE"/>
    <w:rsid w:val="00593CF9"/>
    <w:rsid w:val="005959D9"/>
    <w:rsid w:val="00595CD7"/>
    <w:rsid w:val="005B3E73"/>
    <w:rsid w:val="005B6A72"/>
    <w:rsid w:val="005B6DE2"/>
    <w:rsid w:val="005D5A36"/>
    <w:rsid w:val="005E5DAF"/>
    <w:rsid w:val="005E71E0"/>
    <w:rsid w:val="005F733C"/>
    <w:rsid w:val="0060764C"/>
    <w:rsid w:val="00613D69"/>
    <w:rsid w:val="00614739"/>
    <w:rsid w:val="00615D16"/>
    <w:rsid w:val="00620063"/>
    <w:rsid w:val="006277EC"/>
    <w:rsid w:val="00631A2D"/>
    <w:rsid w:val="006360ED"/>
    <w:rsid w:val="00644B0E"/>
    <w:rsid w:val="00646DEF"/>
    <w:rsid w:val="00650753"/>
    <w:rsid w:val="00662A74"/>
    <w:rsid w:val="00665185"/>
    <w:rsid w:val="00671D35"/>
    <w:rsid w:val="006726DA"/>
    <w:rsid w:val="00675212"/>
    <w:rsid w:val="00676A14"/>
    <w:rsid w:val="0068496C"/>
    <w:rsid w:val="006924C4"/>
    <w:rsid w:val="00696103"/>
    <w:rsid w:val="006A3F50"/>
    <w:rsid w:val="006A43E2"/>
    <w:rsid w:val="006A5E57"/>
    <w:rsid w:val="006B35DE"/>
    <w:rsid w:val="006C29A7"/>
    <w:rsid w:val="006C2BA8"/>
    <w:rsid w:val="006C34B6"/>
    <w:rsid w:val="006C4970"/>
    <w:rsid w:val="006C68D6"/>
    <w:rsid w:val="006D1EC3"/>
    <w:rsid w:val="006D24CB"/>
    <w:rsid w:val="006D4A96"/>
    <w:rsid w:val="006D4BB3"/>
    <w:rsid w:val="006E4C84"/>
    <w:rsid w:val="006E69D4"/>
    <w:rsid w:val="006F260D"/>
    <w:rsid w:val="006F3D61"/>
    <w:rsid w:val="00703B30"/>
    <w:rsid w:val="007077C5"/>
    <w:rsid w:val="00712755"/>
    <w:rsid w:val="007167E2"/>
    <w:rsid w:val="00730350"/>
    <w:rsid w:val="00740DD2"/>
    <w:rsid w:val="007530C1"/>
    <w:rsid w:val="00753F58"/>
    <w:rsid w:val="00757161"/>
    <w:rsid w:val="00762535"/>
    <w:rsid w:val="00763079"/>
    <w:rsid w:val="00774314"/>
    <w:rsid w:val="00776F30"/>
    <w:rsid w:val="00781ECE"/>
    <w:rsid w:val="00784228"/>
    <w:rsid w:val="0078546B"/>
    <w:rsid w:val="00791420"/>
    <w:rsid w:val="0079484D"/>
    <w:rsid w:val="00794890"/>
    <w:rsid w:val="007A5B48"/>
    <w:rsid w:val="007A6259"/>
    <w:rsid w:val="007B50FE"/>
    <w:rsid w:val="007C7368"/>
    <w:rsid w:val="007D12FB"/>
    <w:rsid w:val="007D2A74"/>
    <w:rsid w:val="007D57BC"/>
    <w:rsid w:val="007E18AD"/>
    <w:rsid w:val="007F36B8"/>
    <w:rsid w:val="007F5222"/>
    <w:rsid w:val="007F5CD9"/>
    <w:rsid w:val="007F5F1D"/>
    <w:rsid w:val="008024D0"/>
    <w:rsid w:val="00805E16"/>
    <w:rsid w:val="00807D42"/>
    <w:rsid w:val="00811D79"/>
    <w:rsid w:val="00811F2E"/>
    <w:rsid w:val="008131F7"/>
    <w:rsid w:val="008162D9"/>
    <w:rsid w:val="00817CD7"/>
    <w:rsid w:val="00822B74"/>
    <w:rsid w:val="0083586F"/>
    <w:rsid w:val="0085369C"/>
    <w:rsid w:val="00854DD6"/>
    <w:rsid w:val="0085578D"/>
    <w:rsid w:val="008633A5"/>
    <w:rsid w:val="00866C68"/>
    <w:rsid w:val="0087630E"/>
    <w:rsid w:val="00890FBD"/>
    <w:rsid w:val="008924CA"/>
    <w:rsid w:val="008935D2"/>
    <w:rsid w:val="0089367F"/>
    <w:rsid w:val="00895069"/>
    <w:rsid w:val="00897C29"/>
    <w:rsid w:val="008B1C0F"/>
    <w:rsid w:val="008B2FA5"/>
    <w:rsid w:val="008B6A76"/>
    <w:rsid w:val="008B707E"/>
    <w:rsid w:val="008C1D0F"/>
    <w:rsid w:val="008C414B"/>
    <w:rsid w:val="008D4414"/>
    <w:rsid w:val="008E1C1B"/>
    <w:rsid w:val="008E2357"/>
    <w:rsid w:val="008E50A5"/>
    <w:rsid w:val="009018BE"/>
    <w:rsid w:val="0090404A"/>
    <w:rsid w:val="009073B4"/>
    <w:rsid w:val="0091454B"/>
    <w:rsid w:val="00923084"/>
    <w:rsid w:val="00930E36"/>
    <w:rsid w:val="009324CB"/>
    <w:rsid w:val="009332C9"/>
    <w:rsid w:val="00934C15"/>
    <w:rsid w:val="00941B94"/>
    <w:rsid w:val="00942234"/>
    <w:rsid w:val="00942AEE"/>
    <w:rsid w:val="009440B7"/>
    <w:rsid w:val="00947C89"/>
    <w:rsid w:val="00965D1F"/>
    <w:rsid w:val="00970395"/>
    <w:rsid w:val="009714F1"/>
    <w:rsid w:val="00971622"/>
    <w:rsid w:val="00977833"/>
    <w:rsid w:val="009803EA"/>
    <w:rsid w:val="00980778"/>
    <w:rsid w:val="009850CF"/>
    <w:rsid w:val="0099018E"/>
    <w:rsid w:val="00997642"/>
    <w:rsid w:val="009A5482"/>
    <w:rsid w:val="009A5762"/>
    <w:rsid w:val="009B0853"/>
    <w:rsid w:val="009B22DA"/>
    <w:rsid w:val="009C3CA5"/>
    <w:rsid w:val="009D2357"/>
    <w:rsid w:val="009D3AE2"/>
    <w:rsid w:val="009D5C3D"/>
    <w:rsid w:val="009D5DCC"/>
    <w:rsid w:val="009E3073"/>
    <w:rsid w:val="009E5B91"/>
    <w:rsid w:val="009F31B6"/>
    <w:rsid w:val="009F5F3E"/>
    <w:rsid w:val="00A0341A"/>
    <w:rsid w:val="00A0415D"/>
    <w:rsid w:val="00A04691"/>
    <w:rsid w:val="00A102A6"/>
    <w:rsid w:val="00A103EE"/>
    <w:rsid w:val="00A14883"/>
    <w:rsid w:val="00A160C8"/>
    <w:rsid w:val="00A169A5"/>
    <w:rsid w:val="00A23904"/>
    <w:rsid w:val="00A252C9"/>
    <w:rsid w:val="00A25321"/>
    <w:rsid w:val="00A2541D"/>
    <w:rsid w:val="00A31BC1"/>
    <w:rsid w:val="00A4728C"/>
    <w:rsid w:val="00A67480"/>
    <w:rsid w:val="00A67AD8"/>
    <w:rsid w:val="00A67E18"/>
    <w:rsid w:val="00A707C8"/>
    <w:rsid w:val="00A75693"/>
    <w:rsid w:val="00A87808"/>
    <w:rsid w:val="00A924F8"/>
    <w:rsid w:val="00A93F66"/>
    <w:rsid w:val="00AA1FE5"/>
    <w:rsid w:val="00AB0A65"/>
    <w:rsid w:val="00AC0B63"/>
    <w:rsid w:val="00AC462A"/>
    <w:rsid w:val="00AC51BC"/>
    <w:rsid w:val="00AC554B"/>
    <w:rsid w:val="00AD6F42"/>
    <w:rsid w:val="00AD7091"/>
    <w:rsid w:val="00AE12D7"/>
    <w:rsid w:val="00AE4B62"/>
    <w:rsid w:val="00AE4DBA"/>
    <w:rsid w:val="00AF675A"/>
    <w:rsid w:val="00AF6970"/>
    <w:rsid w:val="00B11A3A"/>
    <w:rsid w:val="00B122F6"/>
    <w:rsid w:val="00B15D34"/>
    <w:rsid w:val="00B17D34"/>
    <w:rsid w:val="00B20393"/>
    <w:rsid w:val="00B24EEC"/>
    <w:rsid w:val="00B31A9B"/>
    <w:rsid w:val="00B34F74"/>
    <w:rsid w:val="00B370E3"/>
    <w:rsid w:val="00B43146"/>
    <w:rsid w:val="00B51C46"/>
    <w:rsid w:val="00B55E29"/>
    <w:rsid w:val="00B617BE"/>
    <w:rsid w:val="00B727F2"/>
    <w:rsid w:val="00B72B4F"/>
    <w:rsid w:val="00B77BF2"/>
    <w:rsid w:val="00B8139D"/>
    <w:rsid w:val="00B85D4D"/>
    <w:rsid w:val="00B9086C"/>
    <w:rsid w:val="00B92934"/>
    <w:rsid w:val="00B948E9"/>
    <w:rsid w:val="00B9582B"/>
    <w:rsid w:val="00BA4B7D"/>
    <w:rsid w:val="00BA563B"/>
    <w:rsid w:val="00BA6E49"/>
    <w:rsid w:val="00BB3D1C"/>
    <w:rsid w:val="00BB4882"/>
    <w:rsid w:val="00BB7B97"/>
    <w:rsid w:val="00BC2F9E"/>
    <w:rsid w:val="00BD0DB8"/>
    <w:rsid w:val="00BD2869"/>
    <w:rsid w:val="00BE20A9"/>
    <w:rsid w:val="00BE38FF"/>
    <w:rsid w:val="00BF2766"/>
    <w:rsid w:val="00C02E75"/>
    <w:rsid w:val="00C03F8B"/>
    <w:rsid w:val="00C06863"/>
    <w:rsid w:val="00C17562"/>
    <w:rsid w:val="00C20F39"/>
    <w:rsid w:val="00C32F8B"/>
    <w:rsid w:val="00C338DB"/>
    <w:rsid w:val="00C3757B"/>
    <w:rsid w:val="00C37AEB"/>
    <w:rsid w:val="00C41B02"/>
    <w:rsid w:val="00C44B23"/>
    <w:rsid w:val="00C7088B"/>
    <w:rsid w:val="00C74175"/>
    <w:rsid w:val="00C810E1"/>
    <w:rsid w:val="00C850B3"/>
    <w:rsid w:val="00C90BEA"/>
    <w:rsid w:val="00C94766"/>
    <w:rsid w:val="00C9538F"/>
    <w:rsid w:val="00CA10FB"/>
    <w:rsid w:val="00CB057D"/>
    <w:rsid w:val="00CB286F"/>
    <w:rsid w:val="00CB41F1"/>
    <w:rsid w:val="00CB6504"/>
    <w:rsid w:val="00CB6BF1"/>
    <w:rsid w:val="00CD142B"/>
    <w:rsid w:val="00CD5CFF"/>
    <w:rsid w:val="00CD73F3"/>
    <w:rsid w:val="00CE3355"/>
    <w:rsid w:val="00CF39B8"/>
    <w:rsid w:val="00D0448A"/>
    <w:rsid w:val="00D05DA6"/>
    <w:rsid w:val="00D27AB5"/>
    <w:rsid w:val="00D33C6C"/>
    <w:rsid w:val="00D3453C"/>
    <w:rsid w:val="00D41368"/>
    <w:rsid w:val="00D45175"/>
    <w:rsid w:val="00D51F6D"/>
    <w:rsid w:val="00D55060"/>
    <w:rsid w:val="00D55BD3"/>
    <w:rsid w:val="00D64009"/>
    <w:rsid w:val="00D70C2B"/>
    <w:rsid w:val="00D73A84"/>
    <w:rsid w:val="00D73FF0"/>
    <w:rsid w:val="00D804B3"/>
    <w:rsid w:val="00D82EFD"/>
    <w:rsid w:val="00D866D3"/>
    <w:rsid w:val="00D959E2"/>
    <w:rsid w:val="00DA0B16"/>
    <w:rsid w:val="00DA3B78"/>
    <w:rsid w:val="00DB03C2"/>
    <w:rsid w:val="00DB5A68"/>
    <w:rsid w:val="00DC01B1"/>
    <w:rsid w:val="00DC69D6"/>
    <w:rsid w:val="00DD3BAD"/>
    <w:rsid w:val="00DD48A4"/>
    <w:rsid w:val="00DE449C"/>
    <w:rsid w:val="00DE48B3"/>
    <w:rsid w:val="00DE627B"/>
    <w:rsid w:val="00DF2704"/>
    <w:rsid w:val="00DF5AE1"/>
    <w:rsid w:val="00E03FA9"/>
    <w:rsid w:val="00E108F0"/>
    <w:rsid w:val="00E1197F"/>
    <w:rsid w:val="00E133B2"/>
    <w:rsid w:val="00E13B8B"/>
    <w:rsid w:val="00E2021C"/>
    <w:rsid w:val="00E24C35"/>
    <w:rsid w:val="00E2510A"/>
    <w:rsid w:val="00E36CF6"/>
    <w:rsid w:val="00E435B1"/>
    <w:rsid w:val="00E46002"/>
    <w:rsid w:val="00E5109D"/>
    <w:rsid w:val="00E51295"/>
    <w:rsid w:val="00E52F68"/>
    <w:rsid w:val="00E5380A"/>
    <w:rsid w:val="00E53910"/>
    <w:rsid w:val="00E56DEA"/>
    <w:rsid w:val="00E6057B"/>
    <w:rsid w:val="00E62C18"/>
    <w:rsid w:val="00E647C0"/>
    <w:rsid w:val="00E73C8F"/>
    <w:rsid w:val="00E754DC"/>
    <w:rsid w:val="00E917D4"/>
    <w:rsid w:val="00E92937"/>
    <w:rsid w:val="00EA1032"/>
    <w:rsid w:val="00EB1979"/>
    <w:rsid w:val="00EB2162"/>
    <w:rsid w:val="00EC035A"/>
    <w:rsid w:val="00EC1727"/>
    <w:rsid w:val="00ED0C8E"/>
    <w:rsid w:val="00ED31CC"/>
    <w:rsid w:val="00EE0E79"/>
    <w:rsid w:val="00EE1441"/>
    <w:rsid w:val="00EE17D5"/>
    <w:rsid w:val="00EE4C41"/>
    <w:rsid w:val="00EF15D9"/>
    <w:rsid w:val="00EF5435"/>
    <w:rsid w:val="00F02C07"/>
    <w:rsid w:val="00F05163"/>
    <w:rsid w:val="00F05C0C"/>
    <w:rsid w:val="00F12A8A"/>
    <w:rsid w:val="00F16012"/>
    <w:rsid w:val="00F16357"/>
    <w:rsid w:val="00F17F32"/>
    <w:rsid w:val="00F22CE1"/>
    <w:rsid w:val="00F23917"/>
    <w:rsid w:val="00F303E6"/>
    <w:rsid w:val="00F40DCB"/>
    <w:rsid w:val="00F42384"/>
    <w:rsid w:val="00F4284D"/>
    <w:rsid w:val="00F53D87"/>
    <w:rsid w:val="00F56C7E"/>
    <w:rsid w:val="00F57AF6"/>
    <w:rsid w:val="00F602A9"/>
    <w:rsid w:val="00F60528"/>
    <w:rsid w:val="00F634A4"/>
    <w:rsid w:val="00F6458D"/>
    <w:rsid w:val="00F647B7"/>
    <w:rsid w:val="00F66D7C"/>
    <w:rsid w:val="00F71151"/>
    <w:rsid w:val="00F7674B"/>
    <w:rsid w:val="00F81C13"/>
    <w:rsid w:val="00F82095"/>
    <w:rsid w:val="00F8579F"/>
    <w:rsid w:val="00FA0664"/>
    <w:rsid w:val="00FB572F"/>
    <w:rsid w:val="00FB6F77"/>
    <w:rsid w:val="00FB77E1"/>
    <w:rsid w:val="00FC3B5A"/>
    <w:rsid w:val="00FC4638"/>
    <w:rsid w:val="00FD158B"/>
    <w:rsid w:val="00FD37BC"/>
    <w:rsid w:val="00FD7BA2"/>
    <w:rsid w:val="00FE4AA9"/>
    <w:rsid w:val="00FE5FA7"/>
    <w:rsid w:val="00FE6055"/>
    <w:rsid w:val="00FF08CE"/>
    <w:rsid w:val="00FF1D3C"/>
    <w:rsid w:val="00FF4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753F5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4A333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662A74"/>
    <w:pPr>
      <w:spacing w:after="0" w:line="240" w:lineRule="auto"/>
    </w:pPr>
  </w:style>
  <w:style w:type="paragraph" w:styleId="a9">
    <w:name w:val="Body Text"/>
    <w:basedOn w:val="a"/>
    <w:link w:val="aa"/>
    <w:uiPriority w:val="99"/>
    <w:rsid w:val="00B77BF2"/>
    <w:pPr>
      <w:shd w:val="clear" w:color="auto" w:fill="FFFFFF"/>
      <w:spacing w:before="300" w:after="180" w:line="274" w:lineRule="exact"/>
      <w:ind w:hanging="280"/>
      <w:jc w:val="both"/>
    </w:pPr>
    <w:rPr>
      <w:rFonts w:ascii="Times New Roman" w:eastAsia="Arial Unicode MS" w:hAnsi="Times New Roman" w:cs="Times New Roman"/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99"/>
    <w:rsid w:val="00B77BF2"/>
    <w:rPr>
      <w:rFonts w:ascii="Times New Roman" w:eastAsia="Arial Unicode MS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</w:rPr>
  </w:style>
  <w:style w:type="character" w:customStyle="1" w:styleId="63pt">
    <w:name w:val="Основной текст (6) + Интервал 3 pt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1"/>
      <w:sz w:val="22"/>
      <w:szCs w:val="22"/>
    </w:rPr>
  </w:style>
  <w:style w:type="paragraph" w:customStyle="1" w:styleId="3">
    <w:name w:val="Основной текст3"/>
    <w:basedOn w:val="a"/>
    <w:rsid w:val="00B77BF2"/>
    <w:pPr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pacing w:val="1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753F5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b">
    <w:name w:val="Hyperlink"/>
    <w:uiPriority w:val="99"/>
    <w:semiHidden/>
    <w:unhideWhenUsed/>
    <w:rsid w:val="00753F58"/>
    <w:rPr>
      <w:color w:val="0000FF"/>
      <w:u w:val="single"/>
    </w:rPr>
  </w:style>
  <w:style w:type="character" w:customStyle="1" w:styleId="20">
    <w:name w:val="Основной текст (2)_"/>
    <w:link w:val="21"/>
    <w:uiPriority w:val="99"/>
    <w:locked/>
    <w:rsid w:val="002F07B5"/>
    <w:rPr>
      <w:rFonts w:ascii="Times New Roman" w:hAnsi="Times New Roman" w:cs="Times New Roman"/>
      <w:sz w:val="13"/>
      <w:szCs w:val="13"/>
      <w:shd w:val="clear" w:color="auto" w:fill="FFFFFF"/>
    </w:rPr>
  </w:style>
  <w:style w:type="character" w:customStyle="1" w:styleId="30">
    <w:name w:val="Основной текст (3)_"/>
    <w:link w:val="31"/>
    <w:uiPriority w:val="99"/>
    <w:locked/>
    <w:rsid w:val="002F07B5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2F07B5"/>
    <w:pPr>
      <w:shd w:val="clear" w:color="auto" w:fill="FFFFFF"/>
      <w:spacing w:before="1560" w:after="0" w:line="240" w:lineRule="atLeast"/>
      <w:jc w:val="both"/>
    </w:pPr>
    <w:rPr>
      <w:rFonts w:ascii="Times New Roman" w:hAnsi="Times New Roman" w:cs="Times New Roman"/>
      <w:sz w:val="13"/>
      <w:szCs w:val="13"/>
    </w:rPr>
  </w:style>
  <w:style w:type="paragraph" w:customStyle="1" w:styleId="31">
    <w:name w:val="Основной текст (3)1"/>
    <w:basedOn w:val="a"/>
    <w:link w:val="30"/>
    <w:uiPriority w:val="99"/>
    <w:rsid w:val="002F07B5"/>
    <w:pPr>
      <w:shd w:val="clear" w:color="auto" w:fill="FFFFFF"/>
      <w:spacing w:before="1080" w:after="0" w:line="274" w:lineRule="exact"/>
      <w:jc w:val="center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10">
    <w:name w:val="Заголовок №1_"/>
    <w:link w:val="11"/>
    <w:uiPriority w:val="99"/>
    <w:locked/>
    <w:rsid w:val="002F07B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2F07B5"/>
    <w:pPr>
      <w:shd w:val="clear" w:color="auto" w:fill="FFFFFF"/>
      <w:spacing w:before="300" w:after="60" w:line="240" w:lineRule="atLeast"/>
      <w:jc w:val="both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12">
    <w:name w:val="Основной текст1"/>
    <w:basedOn w:val="a"/>
    <w:rsid w:val="002F07B5"/>
    <w:pPr>
      <w:shd w:val="clear" w:color="auto" w:fill="FFFFFF"/>
      <w:spacing w:after="240" w:line="274" w:lineRule="exac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ConsPlusNormal1">
    <w:name w:val="ConsPlusNormal1"/>
    <w:link w:val="ConsPlusNormal"/>
    <w:locked/>
    <w:rsid w:val="004E49D1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753F5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4A333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662A74"/>
    <w:pPr>
      <w:spacing w:after="0" w:line="240" w:lineRule="auto"/>
    </w:pPr>
  </w:style>
  <w:style w:type="paragraph" w:styleId="a9">
    <w:name w:val="Body Text"/>
    <w:basedOn w:val="a"/>
    <w:link w:val="aa"/>
    <w:uiPriority w:val="99"/>
    <w:rsid w:val="00B77BF2"/>
    <w:pPr>
      <w:shd w:val="clear" w:color="auto" w:fill="FFFFFF"/>
      <w:spacing w:before="300" w:after="180" w:line="274" w:lineRule="exact"/>
      <w:ind w:hanging="280"/>
      <w:jc w:val="both"/>
    </w:pPr>
    <w:rPr>
      <w:rFonts w:ascii="Times New Roman" w:eastAsia="Arial Unicode MS" w:hAnsi="Times New Roman" w:cs="Times New Roman"/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99"/>
    <w:rsid w:val="00B77BF2"/>
    <w:rPr>
      <w:rFonts w:ascii="Times New Roman" w:eastAsia="Arial Unicode MS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</w:rPr>
  </w:style>
  <w:style w:type="character" w:customStyle="1" w:styleId="63pt">
    <w:name w:val="Основной текст (6) + Интервал 3 pt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1"/>
      <w:sz w:val="22"/>
      <w:szCs w:val="22"/>
    </w:rPr>
  </w:style>
  <w:style w:type="paragraph" w:customStyle="1" w:styleId="3">
    <w:name w:val="Основной текст3"/>
    <w:basedOn w:val="a"/>
    <w:rsid w:val="00B77BF2"/>
    <w:pPr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pacing w:val="1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753F5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b">
    <w:name w:val="Hyperlink"/>
    <w:uiPriority w:val="99"/>
    <w:semiHidden/>
    <w:unhideWhenUsed/>
    <w:rsid w:val="00753F58"/>
    <w:rPr>
      <w:color w:val="0000FF"/>
      <w:u w:val="single"/>
    </w:rPr>
  </w:style>
  <w:style w:type="character" w:customStyle="1" w:styleId="20">
    <w:name w:val="Основной текст (2)_"/>
    <w:link w:val="21"/>
    <w:uiPriority w:val="99"/>
    <w:locked/>
    <w:rsid w:val="002F07B5"/>
    <w:rPr>
      <w:rFonts w:ascii="Times New Roman" w:hAnsi="Times New Roman" w:cs="Times New Roman"/>
      <w:sz w:val="13"/>
      <w:szCs w:val="13"/>
      <w:shd w:val="clear" w:color="auto" w:fill="FFFFFF"/>
    </w:rPr>
  </w:style>
  <w:style w:type="character" w:customStyle="1" w:styleId="30">
    <w:name w:val="Основной текст (3)_"/>
    <w:link w:val="31"/>
    <w:uiPriority w:val="99"/>
    <w:locked/>
    <w:rsid w:val="002F07B5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2F07B5"/>
    <w:pPr>
      <w:shd w:val="clear" w:color="auto" w:fill="FFFFFF"/>
      <w:spacing w:before="1560" w:after="0" w:line="240" w:lineRule="atLeast"/>
      <w:jc w:val="both"/>
    </w:pPr>
    <w:rPr>
      <w:rFonts w:ascii="Times New Roman" w:hAnsi="Times New Roman" w:cs="Times New Roman"/>
      <w:sz w:val="13"/>
      <w:szCs w:val="13"/>
    </w:rPr>
  </w:style>
  <w:style w:type="paragraph" w:customStyle="1" w:styleId="31">
    <w:name w:val="Основной текст (3)1"/>
    <w:basedOn w:val="a"/>
    <w:link w:val="30"/>
    <w:uiPriority w:val="99"/>
    <w:rsid w:val="002F07B5"/>
    <w:pPr>
      <w:shd w:val="clear" w:color="auto" w:fill="FFFFFF"/>
      <w:spacing w:before="1080" w:after="0" w:line="274" w:lineRule="exact"/>
      <w:jc w:val="center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10">
    <w:name w:val="Заголовок №1_"/>
    <w:link w:val="11"/>
    <w:uiPriority w:val="99"/>
    <w:locked/>
    <w:rsid w:val="002F07B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2F07B5"/>
    <w:pPr>
      <w:shd w:val="clear" w:color="auto" w:fill="FFFFFF"/>
      <w:spacing w:before="300" w:after="60" w:line="240" w:lineRule="atLeast"/>
      <w:jc w:val="both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12">
    <w:name w:val="Основной текст1"/>
    <w:basedOn w:val="a"/>
    <w:rsid w:val="002F07B5"/>
    <w:pPr>
      <w:shd w:val="clear" w:color="auto" w:fill="FFFFFF"/>
      <w:spacing w:after="240" w:line="274" w:lineRule="exac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ConsPlusNormal1">
    <w:name w:val="ConsPlusNormal1"/>
    <w:link w:val="ConsPlusNormal"/>
    <w:locked/>
    <w:rsid w:val="004E49D1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4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9E77D1F55EE110F119BABE8D8EECF7286D3EF45EFBC0537F70FAF4FCF5D2DA39544E89ACB60CFC456F49E366E28FDDA68541A0DD163844DV3F2M" TargetMode="External"/><Relationship Id="rId13" Type="http://schemas.openxmlformats.org/officeDocument/2006/relationships/hyperlink" Target="consultantplus://offline/ref=BAA04434F10C132675F4E1C8127F2CB52B5EBD6B1A972B6CEB80FD52FB719B521CE981597014D0C97C384748802A4FAFFB7D5AB877oBg3F" TargetMode="External"/><Relationship Id="rId18" Type="http://schemas.openxmlformats.org/officeDocument/2006/relationships/hyperlink" Target="consultantplus://offline/ref=BAA04434F10C132675F4E1C8127F2CB52B5EBD6B1A972B6CEB80FD52FB719B521CE98159771FD0C97C384748802A4FAFFB7D5AB877oBg3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BAA04434F10C132675F4E1C8127F2CB52B5EBD6B1A972B6CEB80FD52FB719B521CE98153761FDA96792D56108D2358B1F26A46BA75B0oAg0F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F2062EA83520E25AA00BE94EAF9502751723D46CA3A446BF82D217F99EAA2667E84A1C2083291ED4BDD65534EF7D41393714B5C0706987A01A41B67DS30AL" TargetMode="External"/><Relationship Id="rId17" Type="http://schemas.openxmlformats.org/officeDocument/2006/relationships/hyperlink" Target="consultantplus://offline/ref=BAA04434F10C132675F4E1C8127F2CB52B5EBD6B1A972B6CEB80FD52FB719B521CE98159771DD0C97C384748802A4FAFFB7D5AB877oBg3F" TargetMode="External"/><Relationship Id="rId25" Type="http://schemas.openxmlformats.org/officeDocument/2006/relationships/hyperlink" Target="consultantplus://offline/ref=BAA04434F10C132675F4E1C8127F2CB52B5EBD6B1A972B6CEB80FD52FB719B521CE98150721DDD9F29774614C4765CAFFB7D58B16BB0A19Bo3gBF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AA04434F10C132675F4E1C8127F2CB52B5EBD6B1A972B6CEB80FD52FB719B521CE98159761BD0C97C384748802A4FAFFB7D5AB877oBg3F" TargetMode="External"/><Relationship Id="rId20" Type="http://schemas.openxmlformats.org/officeDocument/2006/relationships/hyperlink" Target="consultantplus://offline/ref=BAA04434F10C132675F4E1C8127F2CB52B5EBD6B1A972B6CEB80FD52FB719B521CE98159771BD0C97C384748802A4FAFFB7D5AB877oBg3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2062EA83520E25AA00BE94EAF9502751723D46CA3A446BF82D217F99EAA2667E84A1C2083291ED4BDD75C3EE37D41393714B5C0706987A01A41B67DS30AL" TargetMode="External"/><Relationship Id="rId24" Type="http://schemas.openxmlformats.org/officeDocument/2006/relationships/hyperlink" Target="consultantplus://offline/ref=BAA04434F10C132675F4E1C8127F2CB52B5EBD6B1A972B6CEB80FD52FB719B521CE98154701ADC96792D56108D2358B1F26A46BA75B0oAg0F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AA04434F10C132675F4E1C8127F2CB52B5EBD6B1A972B6CEB80FD52FB719B521CE981597114D0C97C384748802A4FAFFB7D5AB877oBg3F" TargetMode="External"/><Relationship Id="rId23" Type="http://schemas.openxmlformats.org/officeDocument/2006/relationships/hyperlink" Target="consultantplus://offline/ref=BAA04434F10C132675F4E1C8127F2CB52B5EBD6B1A972B6CEB80FD52FB719B521CE98154701ADF96792D56108D2358B1F26A46BA75B0oAg0F" TargetMode="External"/><Relationship Id="rId10" Type="http://schemas.openxmlformats.org/officeDocument/2006/relationships/hyperlink" Target="consultantplus://offline/ref=F2062EA83520E25AA00BE94EAF9502751723D46CA3A446BF82D217F99EAA2667E84A1C2083291ED4BDD75C3EED7D41393714B5C0706987A01A41B67DS30AL" TargetMode="External"/><Relationship Id="rId19" Type="http://schemas.openxmlformats.org/officeDocument/2006/relationships/hyperlink" Target="consultantplus://offline/ref=BAA04434F10C132675F4E1C8127F2CB52B5EBD6B1A972B6CEB80FD52FB719B521CE981597719D0C97C384748802A4FAFFB7D5AB877oBg3F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76EC049395F8A3316E75C1BC4C8223B29CB7C57246D9381589F6C1974DC0E14F1BEF57A646423EE26B2C41A95B58D34B6170C968A7EC895B77EDAD6F4SBL" TargetMode="External"/><Relationship Id="rId14" Type="http://schemas.openxmlformats.org/officeDocument/2006/relationships/hyperlink" Target="consultantplus://offline/ref=BAA04434F10C132675F4E1C8127F2CB52B5EBD6B1A972B6CEB80FD52FB719B521CE98150741EDB96792D56108D2358B1F26A46BA75B0oAg0F" TargetMode="External"/><Relationship Id="rId22" Type="http://schemas.openxmlformats.org/officeDocument/2006/relationships/hyperlink" Target="consultantplus://offline/ref=BAA04434F10C132675F4E1C8127F2CB52B5EBD6B1A972B6CEB80FD52FB719B521CE98154701AD896792D56108D2358B1F26A46BA75B0oAg0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BF2DA-B2F6-473C-8E02-4D9E823BC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3163</Words>
  <Characters>18031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9</cp:revision>
  <cp:lastPrinted>2021-09-13T11:53:00Z</cp:lastPrinted>
  <dcterms:created xsi:type="dcterms:W3CDTF">2021-09-21T04:51:00Z</dcterms:created>
  <dcterms:modified xsi:type="dcterms:W3CDTF">2021-10-06T05:09:00Z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