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8AE" w:rsidRDefault="00423A8D" w:rsidP="003508AE">
      <w:pPr>
        <w:ind w:left="6237" w:right="-284"/>
        <w:rPr>
          <w:rFonts w:ascii="Times New Roman" w:eastAsia="Times New Roman" w:hAnsi="Times New Roman" w:cs="Times New Roman"/>
          <w:color w:val="FF0000"/>
          <w:sz w:val="28"/>
          <w:szCs w:val="28"/>
        </w:rPr>
      </w:pPr>
      <w:bookmarkStart w:id="0" w:name="_GoBack"/>
      <w:r>
        <w:rPr>
          <w:noProof/>
        </w:rPr>
        <w:drawing>
          <wp:anchor distT="0" distB="0" distL="0" distR="0" simplePos="0" relativeHeight="251659264" behindDoc="1" locked="0" layoutInCell="1" allowOverlap="1" wp14:anchorId="5E2E0812" wp14:editId="26F87EB8">
            <wp:simplePos x="0" y="0"/>
            <wp:positionH relativeFrom="page">
              <wp:posOffset>426720</wp:posOffset>
            </wp:positionH>
            <wp:positionV relativeFrom="page">
              <wp:posOffset>152400</wp:posOffset>
            </wp:positionV>
            <wp:extent cx="7252088" cy="1004403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252088" cy="10044034"/>
                    </a:xfrm>
                    <a:prstGeom prst="rect">
                      <a:avLst/>
                    </a:prstGeom>
                  </pic:spPr>
                </pic:pic>
              </a:graphicData>
            </a:graphic>
          </wp:anchor>
        </w:drawing>
      </w:r>
      <w:bookmarkEnd w:id="0"/>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ind w:left="6237" w:right="-284"/>
        <w:rPr>
          <w:rFonts w:ascii="Times New Roman" w:eastAsia="Times New Roman" w:hAnsi="Times New Roman" w:cs="Times New Roman"/>
          <w:color w:val="FF0000"/>
          <w:sz w:val="28"/>
          <w:szCs w:val="28"/>
        </w:rPr>
      </w:pPr>
    </w:p>
    <w:p w:rsidR="00423A8D" w:rsidRDefault="00423A8D" w:rsidP="003508AE">
      <w:pPr>
        <w:pStyle w:val="a8"/>
        <w:ind w:firstLine="5670"/>
        <w:rPr>
          <w:rFonts w:ascii="Times New Roman" w:eastAsia="Times New Roman" w:hAnsi="Times New Roman" w:cs="Times New Roman"/>
          <w:sz w:val="24"/>
          <w:szCs w:val="24"/>
        </w:rPr>
      </w:pPr>
    </w:p>
    <w:p w:rsidR="003508AE" w:rsidRPr="00BB364E" w:rsidRDefault="00423A8D" w:rsidP="003508AE">
      <w:pPr>
        <w:pStyle w:val="a8"/>
        <w:ind w:firstLine="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003508AE" w:rsidRPr="00BB364E">
        <w:rPr>
          <w:rFonts w:ascii="Times New Roman" w:eastAsia="Times New Roman" w:hAnsi="Times New Roman" w:cs="Times New Roman"/>
          <w:sz w:val="24"/>
          <w:szCs w:val="24"/>
        </w:rPr>
        <w:t xml:space="preserve">риложение </w:t>
      </w:r>
      <w:proofErr w:type="gramStart"/>
      <w:r w:rsidR="003508AE" w:rsidRPr="00BB364E">
        <w:rPr>
          <w:rFonts w:ascii="Times New Roman" w:eastAsia="Times New Roman" w:hAnsi="Times New Roman" w:cs="Times New Roman"/>
          <w:sz w:val="24"/>
          <w:szCs w:val="24"/>
        </w:rPr>
        <w:t>к</w:t>
      </w:r>
      <w:proofErr w:type="gramEnd"/>
    </w:p>
    <w:p w:rsidR="003508AE" w:rsidRPr="00BB364E" w:rsidRDefault="003508AE" w:rsidP="003508AE">
      <w:pPr>
        <w:pStyle w:val="a8"/>
        <w:ind w:firstLine="5670"/>
        <w:rPr>
          <w:rFonts w:ascii="Times New Roman" w:eastAsia="Times New Roman" w:hAnsi="Times New Roman" w:cs="Times New Roman"/>
          <w:sz w:val="24"/>
          <w:szCs w:val="24"/>
        </w:rPr>
      </w:pPr>
      <w:r w:rsidRPr="00BB364E">
        <w:rPr>
          <w:rFonts w:ascii="Times New Roman" w:eastAsia="Times New Roman" w:hAnsi="Times New Roman" w:cs="Times New Roman"/>
          <w:sz w:val="24"/>
          <w:szCs w:val="24"/>
        </w:rPr>
        <w:t>постановлению Администрации</w:t>
      </w:r>
    </w:p>
    <w:p w:rsidR="003508AE" w:rsidRDefault="003508AE" w:rsidP="003508AE">
      <w:pPr>
        <w:pStyle w:val="a8"/>
        <w:ind w:firstLine="5670"/>
        <w:rPr>
          <w:rFonts w:ascii="Times New Roman" w:hAnsi="Times New Roman" w:cs="Times New Roman"/>
          <w:sz w:val="24"/>
          <w:szCs w:val="24"/>
        </w:rPr>
      </w:pPr>
      <w:r w:rsidRPr="00BB364E">
        <w:rPr>
          <w:rFonts w:ascii="Times New Roman" w:hAnsi="Times New Roman" w:cs="Times New Roman"/>
          <w:sz w:val="24"/>
          <w:szCs w:val="24"/>
        </w:rPr>
        <w:t xml:space="preserve">сельского поселения </w:t>
      </w:r>
    </w:p>
    <w:p w:rsidR="003508AE" w:rsidRDefault="003508AE" w:rsidP="003508AE">
      <w:pPr>
        <w:pStyle w:val="a8"/>
        <w:ind w:firstLine="5670"/>
        <w:rPr>
          <w:rFonts w:ascii="Times New Roman" w:eastAsia="Times New Roman" w:hAnsi="Times New Roman" w:cs="Times New Roman"/>
          <w:sz w:val="24"/>
          <w:szCs w:val="24"/>
        </w:rPr>
      </w:pPr>
      <w:r w:rsidRPr="00BB364E">
        <w:rPr>
          <w:rFonts w:ascii="Times New Roman" w:hAnsi="Times New Roman" w:cs="Times New Roman"/>
          <w:sz w:val="24"/>
          <w:szCs w:val="24"/>
        </w:rPr>
        <w:t>Семенкинский сельсовет</w:t>
      </w:r>
      <w:r w:rsidRPr="00BB364E">
        <w:rPr>
          <w:rFonts w:ascii="Times New Roman" w:eastAsia="Times New Roman" w:hAnsi="Times New Roman" w:cs="Times New Roman"/>
          <w:sz w:val="24"/>
          <w:szCs w:val="24"/>
        </w:rPr>
        <w:t xml:space="preserve"> </w:t>
      </w:r>
    </w:p>
    <w:p w:rsidR="003508AE" w:rsidRDefault="003508AE" w:rsidP="003508AE">
      <w:pPr>
        <w:pStyle w:val="a8"/>
        <w:ind w:firstLine="5670"/>
        <w:rPr>
          <w:rFonts w:ascii="Times New Roman" w:eastAsia="Times New Roman" w:hAnsi="Times New Roman" w:cs="Times New Roman"/>
          <w:sz w:val="24"/>
          <w:szCs w:val="24"/>
        </w:rPr>
      </w:pPr>
      <w:r w:rsidRPr="00BB364E">
        <w:rPr>
          <w:rFonts w:ascii="Times New Roman" w:eastAsia="Times New Roman" w:hAnsi="Times New Roman" w:cs="Times New Roman"/>
          <w:sz w:val="24"/>
          <w:szCs w:val="24"/>
        </w:rPr>
        <w:t xml:space="preserve">муниципального района </w:t>
      </w:r>
    </w:p>
    <w:p w:rsidR="003508AE" w:rsidRPr="00BB364E" w:rsidRDefault="003508AE" w:rsidP="003508AE">
      <w:pPr>
        <w:pStyle w:val="a8"/>
        <w:ind w:firstLine="5670"/>
        <w:rPr>
          <w:rFonts w:ascii="Times New Roman" w:eastAsia="Times New Roman" w:hAnsi="Times New Roman" w:cs="Times New Roman"/>
          <w:sz w:val="24"/>
          <w:szCs w:val="24"/>
        </w:rPr>
      </w:pPr>
      <w:r w:rsidRPr="00BB364E">
        <w:rPr>
          <w:rFonts w:ascii="Times New Roman" w:eastAsia="Times New Roman" w:hAnsi="Times New Roman" w:cs="Times New Roman"/>
          <w:sz w:val="24"/>
          <w:szCs w:val="24"/>
        </w:rPr>
        <w:t xml:space="preserve">Белебеевский район </w:t>
      </w:r>
    </w:p>
    <w:p w:rsidR="003508AE" w:rsidRPr="00BB364E" w:rsidRDefault="003508AE" w:rsidP="003508AE">
      <w:pPr>
        <w:pStyle w:val="a8"/>
        <w:ind w:firstLine="5670"/>
        <w:rPr>
          <w:rFonts w:ascii="Times New Roman" w:eastAsia="Times New Roman" w:hAnsi="Times New Roman" w:cs="Times New Roman"/>
          <w:sz w:val="24"/>
          <w:szCs w:val="24"/>
        </w:rPr>
      </w:pPr>
      <w:r w:rsidRPr="00BB364E">
        <w:rPr>
          <w:rFonts w:ascii="Times New Roman" w:eastAsia="Times New Roman" w:hAnsi="Times New Roman" w:cs="Times New Roman"/>
          <w:sz w:val="24"/>
          <w:szCs w:val="24"/>
        </w:rPr>
        <w:t>Республики Башкортостан</w:t>
      </w:r>
    </w:p>
    <w:p w:rsidR="003508AE" w:rsidRPr="00C53ABF" w:rsidRDefault="003508AE" w:rsidP="003508AE">
      <w:pPr>
        <w:pStyle w:val="a8"/>
        <w:ind w:firstLine="5670"/>
        <w:rPr>
          <w:sz w:val="28"/>
          <w:szCs w:val="28"/>
        </w:rPr>
      </w:pPr>
      <w:r w:rsidRPr="00BB364E">
        <w:rPr>
          <w:rFonts w:ascii="Times New Roman" w:eastAsia="Times New Roman" w:hAnsi="Times New Roman" w:cs="Times New Roman"/>
          <w:sz w:val="24"/>
          <w:szCs w:val="24"/>
        </w:rPr>
        <w:t xml:space="preserve">от </w:t>
      </w:r>
      <w:r w:rsidR="00394FAE">
        <w:rPr>
          <w:rFonts w:ascii="Times New Roman" w:eastAsia="Times New Roman" w:hAnsi="Times New Roman" w:cs="Times New Roman"/>
          <w:sz w:val="24"/>
          <w:szCs w:val="24"/>
        </w:rPr>
        <w:t>01 октября</w:t>
      </w:r>
      <w:r>
        <w:rPr>
          <w:rFonts w:ascii="Times New Roman" w:eastAsia="Times New Roman" w:hAnsi="Times New Roman" w:cs="Times New Roman"/>
          <w:sz w:val="24"/>
          <w:szCs w:val="24"/>
        </w:rPr>
        <w:t xml:space="preserve"> </w:t>
      </w:r>
      <w:r w:rsidRPr="00BB364E">
        <w:rPr>
          <w:rFonts w:ascii="Times New Roman" w:eastAsia="Times New Roman" w:hAnsi="Times New Roman" w:cs="Times New Roman"/>
          <w:sz w:val="24"/>
          <w:szCs w:val="24"/>
        </w:rPr>
        <w:t>2021</w:t>
      </w:r>
      <w:r>
        <w:rPr>
          <w:rFonts w:ascii="Times New Roman" w:eastAsia="Times New Roman" w:hAnsi="Times New Roman" w:cs="Times New Roman"/>
          <w:sz w:val="24"/>
          <w:szCs w:val="24"/>
        </w:rPr>
        <w:t xml:space="preserve"> </w:t>
      </w:r>
      <w:r w:rsidRPr="00BB364E">
        <w:rPr>
          <w:rFonts w:ascii="Times New Roman" w:eastAsia="Times New Roman" w:hAnsi="Times New Roman" w:cs="Times New Roman"/>
          <w:sz w:val="24"/>
          <w:szCs w:val="24"/>
        </w:rPr>
        <w:t xml:space="preserve">года № </w:t>
      </w:r>
      <w:r>
        <w:rPr>
          <w:rFonts w:ascii="Times New Roman" w:eastAsia="Times New Roman" w:hAnsi="Times New Roman" w:cs="Times New Roman"/>
          <w:sz w:val="24"/>
          <w:szCs w:val="24"/>
        </w:rPr>
        <w:t>3</w:t>
      </w:r>
      <w:r w:rsidR="00394FAE">
        <w:rPr>
          <w:rFonts w:ascii="Times New Roman" w:eastAsia="Times New Roman" w:hAnsi="Times New Roman" w:cs="Times New Roman"/>
          <w:sz w:val="24"/>
          <w:szCs w:val="24"/>
        </w:rPr>
        <w:t>2</w:t>
      </w:r>
    </w:p>
    <w:p w:rsidR="003508AE" w:rsidRPr="00745366" w:rsidRDefault="003508AE" w:rsidP="003508AE">
      <w:pPr>
        <w:pStyle w:val="a9"/>
        <w:shd w:val="clear" w:color="auto" w:fill="auto"/>
        <w:spacing w:before="0" w:after="0" w:line="240" w:lineRule="auto"/>
        <w:ind w:firstLine="0"/>
        <w:jc w:val="right"/>
        <w:rPr>
          <w:sz w:val="28"/>
          <w:szCs w:val="28"/>
        </w:rPr>
      </w:pPr>
    </w:p>
    <w:p w:rsidR="003508AE" w:rsidRPr="00745366" w:rsidRDefault="003508AE" w:rsidP="003508AE">
      <w:pPr>
        <w:pStyle w:val="31"/>
        <w:shd w:val="clear" w:color="auto" w:fill="auto"/>
        <w:spacing w:before="0" w:line="240" w:lineRule="auto"/>
        <w:rPr>
          <w:sz w:val="28"/>
          <w:szCs w:val="28"/>
        </w:rPr>
      </w:pPr>
      <w:r>
        <w:rPr>
          <w:sz w:val="28"/>
          <w:szCs w:val="28"/>
        </w:rPr>
        <w:t xml:space="preserve"> </w:t>
      </w:r>
      <w:r w:rsidRPr="00745366">
        <w:rPr>
          <w:sz w:val="28"/>
          <w:szCs w:val="28"/>
        </w:rPr>
        <w:t>РУКОВОДСТВО</w:t>
      </w:r>
    </w:p>
    <w:p w:rsidR="003508AE" w:rsidRPr="00745366" w:rsidRDefault="003508AE" w:rsidP="003508AE">
      <w:pPr>
        <w:pStyle w:val="31"/>
        <w:shd w:val="clear" w:color="auto" w:fill="auto"/>
        <w:spacing w:before="0" w:line="240" w:lineRule="auto"/>
        <w:rPr>
          <w:sz w:val="28"/>
          <w:szCs w:val="28"/>
        </w:rPr>
      </w:pPr>
      <w:r w:rsidRPr="00745366">
        <w:rPr>
          <w:sz w:val="28"/>
          <w:szCs w:val="28"/>
        </w:rPr>
        <w:t xml:space="preserve"> по соблюдению обязательных требований, требований, установленных м</w:t>
      </w:r>
      <w:r w:rsidRPr="00745366">
        <w:rPr>
          <w:sz w:val="28"/>
          <w:szCs w:val="28"/>
        </w:rPr>
        <w:t>у</w:t>
      </w:r>
      <w:r w:rsidRPr="00745366">
        <w:rPr>
          <w:sz w:val="28"/>
          <w:szCs w:val="28"/>
        </w:rPr>
        <w:t>ниципальными правовыми актами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w:t>
      </w:r>
      <w:r w:rsidRPr="00745366">
        <w:rPr>
          <w:sz w:val="28"/>
          <w:szCs w:val="28"/>
        </w:rPr>
        <w:t>о</w:t>
      </w:r>
      <w:r w:rsidRPr="00745366">
        <w:rPr>
          <w:sz w:val="28"/>
          <w:szCs w:val="28"/>
        </w:rPr>
        <w:t>го поселения Семенкинский сельсовет муниципального района Белебеевский район</w:t>
      </w:r>
      <w:r>
        <w:rPr>
          <w:sz w:val="28"/>
          <w:szCs w:val="28"/>
        </w:rPr>
        <w:t xml:space="preserve"> </w:t>
      </w:r>
      <w:r w:rsidRPr="00745366">
        <w:rPr>
          <w:sz w:val="28"/>
          <w:szCs w:val="28"/>
        </w:rPr>
        <w:t xml:space="preserve"> Республики Башкортостан</w:t>
      </w:r>
    </w:p>
    <w:p w:rsidR="003508AE" w:rsidRPr="00745366" w:rsidRDefault="003508AE" w:rsidP="003508AE">
      <w:pPr>
        <w:pStyle w:val="31"/>
        <w:shd w:val="clear" w:color="auto" w:fill="auto"/>
        <w:spacing w:before="0" w:line="240" w:lineRule="auto"/>
        <w:rPr>
          <w:sz w:val="28"/>
          <w:szCs w:val="28"/>
        </w:rPr>
      </w:pPr>
    </w:p>
    <w:p w:rsidR="003508AE" w:rsidRPr="003508AE" w:rsidRDefault="003508AE" w:rsidP="003508AE">
      <w:pPr>
        <w:pStyle w:val="a8"/>
        <w:jc w:val="center"/>
        <w:rPr>
          <w:rFonts w:ascii="Times New Roman" w:eastAsia="Arial Unicode MS" w:hAnsi="Times New Roman" w:cs="Times New Roman"/>
          <w:b/>
          <w:sz w:val="28"/>
          <w:szCs w:val="28"/>
        </w:rPr>
      </w:pPr>
      <w:r w:rsidRPr="003508AE">
        <w:rPr>
          <w:rFonts w:ascii="Times New Roman" w:eastAsia="Arial Unicode MS" w:hAnsi="Times New Roman" w:cs="Times New Roman"/>
          <w:b/>
          <w:sz w:val="28"/>
          <w:szCs w:val="28"/>
        </w:rPr>
        <w:t>1. Общие положения</w:t>
      </w:r>
    </w:p>
    <w:p w:rsidR="003508AE" w:rsidRPr="003508AE" w:rsidRDefault="003508AE" w:rsidP="003508AE">
      <w:pPr>
        <w:pStyle w:val="a8"/>
        <w:ind w:firstLine="567"/>
        <w:jc w:val="both"/>
        <w:rPr>
          <w:rFonts w:ascii="Times New Roman" w:eastAsia="Arial Unicode MS" w:hAnsi="Times New Roman" w:cs="Times New Roman"/>
          <w:color w:val="FF0000"/>
          <w:sz w:val="28"/>
          <w:szCs w:val="28"/>
        </w:rPr>
      </w:pPr>
    </w:p>
    <w:p w:rsidR="003508AE" w:rsidRPr="003508AE" w:rsidRDefault="003508AE" w:rsidP="003508AE">
      <w:pPr>
        <w:pStyle w:val="a8"/>
        <w:ind w:firstLine="567"/>
        <w:jc w:val="both"/>
        <w:rPr>
          <w:rFonts w:ascii="Times New Roman" w:eastAsia="Calibri" w:hAnsi="Times New Roman" w:cs="Times New Roman"/>
          <w:sz w:val="28"/>
          <w:szCs w:val="28"/>
          <w:lang w:eastAsia="en-US"/>
        </w:rPr>
      </w:pPr>
      <w:proofErr w:type="gramStart"/>
      <w:r w:rsidRPr="003508AE">
        <w:rPr>
          <w:rFonts w:ascii="Times New Roman" w:hAnsi="Times New Roman" w:cs="Times New Roman"/>
          <w:sz w:val="28"/>
          <w:szCs w:val="28"/>
        </w:rPr>
        <w:t>Настоящее руководство по соблюдению обязательных требований, требов</w:t>
      </w:r>
      <w:r w:rsidRPr="003508AE">
        <w:rPr>
          <w:rFonts w:ascii="Times New Roman" w:hAnsi="Times New Roman" w:cs="Times New Roman"/>
          <w:sz w:val="28"/>
          <w:szCs w:val="28"/>
        </w:rPr>
        <w:t>а</w:t>
      </w:r>
      <w:r w:rsidRPr="003508AE">
        <w:rPr>
          <w:rFonts w:ascii="Times New Roman" w:hAnsi="Times New Roman" w:cs="Times New Roman"/>
          <w:sz w:val="28"/>
          <w:szCs w:val="28"/>
        </w:rPr>
        <w:t>ний, установленных муниципальными правовыми актами при осуществлении м</w:t>
      </w:r>
      <w:r w:rsidRPr="003508AE">
        <w:rPr>
          <w:rFonts w:ascii="Times New Roman" w:hAnsi="Times New Roman" w:cs="Times New Roman"/>
          <w:sz w:val="28"/>
          <w:szCs w:val="28"/>
        </w:rPr>
        <w:t>у</w:t>
      </w:r>
      <w:r w:rsidRPr="003508AE">
        <w:rPr>
          <w:rFonts w:ascii="Times New Roman" w:hAnsi="Times New Roman" w:cs="Times New Roman"/>
          <w:sz w:val="28"/>
          <w:szCs w:val="28"/>
        </w:rPr>
        <w:t>ниципального контроля на автомобильном транспорте, городском наземном эле</w:t>
      </w:r>
      <w:r w:rsidRPr="003508AE">
        <w:rPr>
          <w:rFonts w:ascii="Times New Roman" w:hAnsi="Times New Roman" w:cs="Times New Roman"/>
          <w:sz w:val="28"/>
          <w:szCs w:val="28"/>
        </w:rPr>
        <w:t>к</w:t>
      </w:r>
      <w:r w:rsidRPr="003508AE">
        <w:rPr>
          <w:rFonts w:ascii="Times New Roman" w:hAnsi="Times New Roman" w:cs="Times New Roman"/>
          <w:sz w:val="28"/>
          <w:szCs w:val="28"/>
        </w:rPr>
        <w:t>трическом транспорте и в дорожном хозяйстве в границах населенных пунктов</w:t>
      </w:r>
      <w:r w:rsidRPr="003508AE">
        <w:rPr>
          <w:rFonts w:ascii="Times New Roman" w:eastAsia="Calibri" w:hAnsi="Times New Roman" w:cs="Times New Roman"/>
          <w:color w:val="FF0000"/>
          <w:sz w:val="28"/>
          <w:szCs w:val="28"/>
          <w:lang w:eastAsia="en-US"/>
        </w:rPr>
        <w:t xml:space="preserve"> </w:t>
      </w:r>
      <w:r w:rsidRPr="003508AE">
        <w:rPr>
          <w:rFonts w:ascii="Times New Roman" w:hAnsi="Times New Roman" w:cs="Times New Roman"/>
          <w:sz w:val="28"/>
          <w:szCs w:val="28"/>
        </w:rPr>
        <w:t>сельского поселения Семенкинский сельсовет муниципального района Белебее</w:t>
      </w:r>
      <w:r w:rsidRPr="003508AE">
        <w:rPr>
          <w:rFonts w:ascii="Times New Roman" w:hAnsi="Times New Roman" w:cs="Times New Roman"/>
          <w:sz w:val="28"/>
          <w:szCs w:val="28"/>
        </w:rPr>
        <w:t>в</w:t>
      </w:r>
      <w:r w:rsidRPr="003508AE">
        <w:rPr>
          <w:rFonts w:ascii="Times New Roman" w:hAnsi="Times New Roman" w:cs="Times New Roman"/>
          <w:sz w:val="28"/>
          <w:szCs w:val="28"/>
        </w:rPr>
        <w:t>ский район Республики Башкортостан (далее - руководство по соблюдению об</w:t>
      </w:r>
      <w:r w:rsidRPr="003508AE">
        <w:rPr>
          <w:rFonts w:ascii="Times New Roman" w:hAnsi="Times New Roman" w:cs="Times New Roman"/>
          <w:sz w:val="28"/>
          <w:szCs w:val="28"/>
        </w:rPr>
        <w:t>я</w:t>
      </w:r>
      <w:r w:rsidRPr="003508AE">
        <w:rPr>
          <w:rFonts w:ascii="Times New Roman" w:hAnsi="Times New Roman" w:cs="Times New Roman"/>
          <w:sz w:val="28"/>
          <w:szCs w:val="28"/>
        </w:rPr>
        <w:t>зательных требований) разработано в соответствии с главой 10 Федерального з</w:t>
      </w:r>
      <w:r w:rsidRPr="003508AE">
        <w:rPr>
          <w:rFonts w:ascii="Times New Roman" w:hAnsi="Times New Roman" w:cs="Times New Roman"/>
          <w:sz w:val="28"/>
          <w:szCs w:val="28"/>
        </w:rPr>
        <w:t>а</w:t>
      </w:r>
      <w:r w:rsidRPr="003508AE">
        <w:rPr>
          <w:rFonts w:ascii="Times New Roman" w:hAnsi="Times New Roman" w:cs="Times New Roman"/>
          <w:sz w:val="28"/>
          <w:szCs w:val="28"/>
        </w:rPr>
        <w:t>кона от 31.07.2020 № 248-ФЗ «О государственном контроле</w:t>
      </w:r>
      <w:proofErr w:type="gramEnd"/>
      <w:r w:rsidRPr="003508AE">
        <w:rPr>
          <w:rFonts w:ascii="Times New Roman" w:hAnsi="Times New Roman" w:cs="Times New Roman"/>
          <w:sz w:val="28"/>
          <w:szCs w:val="28"/>
        </w:rPr>
        <w:t xml:space="preserve"> (</w:t>
      </w:r>
      <w:proofErr w:type="gramStart"/>
      <w:r w:rsidRPr="003508AE">
        <w:rPr>
          <w:rFonts w:ascii="Times New Roman" w:hAnsi="Times New Roman" w:cs="Times New Roman"/>
          <w:sz w:val="28"/>
          <w:szCs w:val="28"/>
        </w:rPr>
        <w:t>надзоре) и муниц</w:t>
      </w:r>
      <w:r w:rsidRPr="003508AE">
        <w:rPr>
          <w:rFonts w:ascii="Times New Roman" w:hAnsi="Times New Roman" w:cs="Times New Roman"/>
          <w:sz w:val="28"/>
          <w:szCs w:val="28"/>
        </w:rPr>
        <w:t>и</w:t>
      </w:r>
      <w:r w:rsidRPr="003508AE">
        <w:rPr>
          <w:rFonts w:ascii="Times New Roman" w:hAnsi="Times New Roman" w:cs="Times New Roman"/>
          <w:sz w:val="28"/>
          <w:szCs w:val="28"/>
        </w:rPr>
        <w:t>пальном контроле в Российской Федерации», (</w:t>
      </w:r>
      <w:r w:rsidRPr="003508AE">
        <w:rPr>
          <w:rFonts w:ascii="Times New Roman" w:hAnsi="Times New Roman" w:cs="Times New Roman"/>
          <w:i/>
          <w:sz w:val="28"/>
          <w:szCs w:val="28"/>
        </w:rPr>
        <w:t>далее</w:t>
      </w:r>
      <w:r w:rsidRPr="003508AE">
        <w:rPr>
          <w:rFonts w:ascii="Times New Roman" w:eastAsia="Calibri" w:hAnsi="Times New Roman" w:cs="Times New Roman"/>
          <w:i/>
          <w:sz w:val="28"/>
          <w:szCs w:val="28"/>
          <w:lang w:eastAsia="en-US"/>
        </w:rPr>
        <w:t xml:space="preserve"> Федеральный </w:t>
      </w:r>
      <w:hyperlink r:id="rId8" w:history="1">
        <w:r w:rsidRPr="003508AE">
          <w:rPr>
            <w:rFonts w:ascii="Times New Roman" w:eastAsia="Calibri" w:hAnsi="Times New Roman" w:cs="Times New Roman"/>
            <w:i/>
            <w:sz w:val="28"/>
            <w:szCs w:val="28"/>
            <w:lang w:eastAsia="en-US"/>
          </w:rPr>
          <w:t>закон</w:t>
        </w:r>
      </w:hyperlink>
      <w:r w:rsidRPr="003508AE">
        <w:rPr>
          <w:rFonts w:ascii="Times New Roman" w:eastAsia="Calibri" w:hAnsi="Times New Roman" w:cs="Times New Roman"/>
          <w:i/>
          <w:sz w:val="28"/>
          <w:szCs w:val="28"/>
          <w:lang w:eastAsia="en-US"/>
        </w:rPr>
        <w:t xml:space="preserve"> №248-ФЗ</w:t>
      </w:r>
      <w:r w:rsidRPr="003508AE">
        <w:rPr>
          <w:rFonts w:ascii="Times New Roman" w:hAnsi="Times New Roman" w:cs="Times New Roman"/>
          <w:sz w:val="28"/>
          <w:szCs w:val="28"/>
        </w:rPr>
        <w:t>) с целью оказания информационно-методической поддержки в вопросах с</w:t>
      </w:r>
      <w:r w:rsidRPr="003508AE">
        <w:rPr>
          <w:rFonts w:ascii="Times New Roman" w:hAnsi="Times New Roman" w:cs="Times New Roman"/>
          <w:sz w:val="28"/>
          <w:szCs w:val="28"/>
        </w:rPr>
        <w:t>о</w:t>
      </w:r>
      <w:r w:rsidRPr="003508AE">
        <w:rPr>
          <w:rFonts w:ascii="Times New Roman" w:hAnsi="Times New Roman" w:cs="Times New Roman"/>
          <w:sz w:val="28"/>
          <w:szCs w:val="28"/>
        </w:rPr>
        <w:t xml:space="preserve">блюдения обязательных требований, установленных </w:t>
      </w:r>
      <w:r w:rsidRPr="003508AE">
        <w:rPr>
          <w:rFonts w:ascii="Times New Roman" w:eastAsia="Calibri" w:hAnsi="Times New Roman" w:cs="Times New Roman"/>
          <w:sz w:val="28"/>
          <w:szCs w:val="28"/>
          <w:lang w:eastAsia="en-US"/>
        </w:rPr>
        <w:t>федеральными законами и законами субъектов Российской Федерации, а также муниципальными правовыми актами.</w:t>
      </w:r>
      <w:proofErr w:type="gramEnd"/>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Предметом муниципального контроля является соблюдение обязательных требований</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1) в области автомобильных дорог и дорожной деятельности, установленных в отношении автомобильных дорог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а) к эксплуатации объектов дорожного сервиса, размещенных в полосах о</w:t>
      </w:r>
      <w:r w:rsidRPr="003508AE">
        <w:rPr>
          <w:rFonts w:ascii="Times New Roman" w:hAnsi="Times New Roman" w:cs="Times New Roman"/>
          <w:sz w:val="28"/>
          <w:szCs w:val="28"/>
        </w:rPr>
        <w:t>т</w:t>
      </w:r>
      <w:r w:rsidRPr="003508AE">
        <w:rPr>
          <w:rFonts w:ascii="Times New Roman" w:hAnsi="Times New Roman" w:cs="Times New Roman"/>
          <w:sz w:val="28"/>
          <w:szCs w:val="28"/>
        </w:rPr>
        <w:t>вода и (или) придорожных полосах автомобильных дорог общего пользования;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б) к осуществлению работ по капитальному ремонту, ремонту и содержанию автомобильных дорог общего пользования и искусственных дорожных сооруж</w:t>
      </w:r>
      <w:r w:rsidRPr="003508AE">
        <w:rPr>
          <w:rFonts w:ascii="Times New Roman" w:hAnsi="Times New Roman" w:cs="Times New Roman"/>
          <w:sz w:val="28"/>
          <w:szCs w:val="28"/>
        </w:rPr>
        <w:t>е</w:t>
      </w:r>
      <w:r w:rsidRPr="003508AE">
        <w:rPr>
          <w:rFonts w:ascii="Times New Roman" w:hAnsi="Times New Roman" w:cs="Times New Roman"/>
          <w:sz w:val="28"/>
          <w:szCs w:val="28"/>
        </w:rPr>
        <w:t>ний на них (включая требования к дорожно-строительным материалам и издел</w:t>
      </w:r>
      <w:r w:rsidRPr="003508AE">
        <w:rPr>
          <w:rFonts w:ascii="Times New Roman" w:hAnsi="Times New Roman" w:cs="Times New Roman"/>
          <w:sz w:val="28"/>
          <w:szCs w:val="28"/>
        </w:rPr>
        <w:t>и</w:t>
      </w:r>
      <w:r w:rsidRPr="003508AE">
        <w:rPr>
          <w:rFonts w:ascii="Times New Roman" w:hAnsi="Times New Roman" w:cs="Times New Roman"/>
          <w:sz w:val="28"/>
          <w:szCs w:val="28"/>
        </w:rPr>
        <w:t>ям) в части обеспечения сохранности автомобильных дорог;</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2) установленных в отношении перевозок по муниципальным маршрутам р</w:t>
      </w:r>
      <w:r w:rsidRPr="003508AE">
        <w:rPr>
          <w:rFonts w:ascii="Times New Roman" w:hAnsi="Times New Roman" w:cs="Times New Roman"/>
          <w:sz w:val="28"/>
          <w:szCs w:val="28"/>
        </w:rPr>
        <w:t>е</w:t>
      </w:r>
      <w:r w:rsidRPr="003508AE">
        <w:rPr>
          <w:rFonts w:ascii="Times New Roman" w:hAnsi="Times New Roman" w:cs="Times New Roman"/>
          <w:sz w:val="28"/>
          <w:szCs w:val="28"/>
        </w:rPr>
        <w:t>гулярных перевозок, не относящихся к предмету федерального государственного контроля (надзора) на автомобильном транспорте, городском наземном электр</w:t>
      </w:r>
      <w:r w:rsidRPr="003508AE">
        <w:rPr>
          <w:rFonts w:ascii="Times New Roman" w:hAnsi="Times New Roman" w:cs="Times New Roman"/>
          <w:sz w:val="28"/>
          <w:szCs w:val="28"/>
        </w:rPr>
        <w:t>и</w:t>
      </w:r>
      <w:r w:rsidRPr="003508AE">
        <w:rPr>
          <w:rFonts w:ascii="Times New Roman" w:hAnsi="Times New Roman" w:cs="Times New Roman"/>
          <w:sz w:val="28"/>
          <w:szCs w:val="28"/>
        </w:rPr>
        <w:lastRenderedPageBreak/>
        <w:t>ческом транспорте и в дорожном хозяйстве в области организации регулярных перевозок.</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Объектами муниципального контроля на автомобильном транспорте являю</w:t>
      </w:r>
      <w:r w:rsidRPr="003508AE">
        <w:rPr>
          <w:rFonts w:ascii="Times New Roman" w:hAnsi="Times New Roman" w:cs="Times New Roman"/>
          <w:sz w:val="28"/>
          <w:szCs w:val="28"/>
        </w:rPr>
        <w:t>т</w:t>
      </w:r>
      <w:r w:rsidRPr="003508AE">
        <w:rPr>
          <w:rFonts w:ascii="Times New Roman" w:hAnsi="Times New Roman" w:cs="Times New Roman"/>
          <w:sz w:val="28"/>
          <w:szCs w:val="28"/>
        </w:rPr>
        <w:t>ся: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а) деятельность по использованию полос отвода и (или) придорожных полос автомобильных дорог общего пользования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деятельность по осуществлению работ по капитальному ремонту, ремонту и содержанию автомобильных дорог общего пользования местного значения и и</w:t>
      </w:r>
      <w:r w:rsidRPr="003508AE">
        <w:rPr>
          <w:rFonts w:ascii="Times New Roman" w:hAnsi="Times New Roman" w:cs="Times New Roman"/>
          <w:sz w:val="28"/>
          <w:szCs w:val="28"/>
        </w:rPr>
        <w:t>с</w:t>
      </w:r>
      <w:r w:rsidRPr="003508AE">
        <w:rPr>
          <w:rFonts w:ascii="Times New Roman" w:hAnsi="Times New Roman" w:cs="Times New Roman"/>
          <w:sz w:val="28"/>
          <w:szCs w:val="28"/>
        </w:rPr>
        <w:t>кусственных дорожных сооружений на них;</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деятельность по перевозкам по муниципальным маршрутам регулярных п</w:t>
      </w:r>
      <w:r w:rsidRPr="003508AE">
        <w:rPr>
          <w:rFonts w:ascii="Times New Roman" w:hAnsi="Times New Roman" w:cs="Times New Roman"/>
          <w:sz w:val="28"/>
          <w:szCs w:val="28"/>
        </w:rPr>
        <w:t>е</w:t>
      </w:r>
      <w:r w:rsidRPr="003508AE">
        <w:rPr>
          <w:rFonts w:ascii="Times New Roman" w:hAnsi="Times New Roman" w:cs="Times New Roman"/>
          <w:sz w:val="28"/>
          <w:szCs w:val="28"/>
        </w:rPr>
        <w:t>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508AE" w:rsidRPr="003508AE" w:rsidRDefault="003508AE" w:rsidP="003508AE">
      <w:pPr>
        <w:pStyle w:val="a8"/>
        <w:ind w:firstLine="567"/>
        <w:jc w:val="both"/>
        <w:rPr>
          <w:rFonts w:ascii="Times New Roman" w:eastAsia="Arial Unicode MS" w:hAnsi="Times New Roman" w:cs="Times New Roman"/>
          <w:sz w:val="28"/>
          <w:szCs w:val="28"/>
        </w:rPr>
      </w:pPr>
      <w:r w:rsidRPr="003508AE">
        <w:rPr>
          <w:rFonts w:ascii="Times New Roman" w:eastAsia="Arial Unicode MS" w:hAnsi="Times New Roman" w:cs="Times New Roman"/>
          <w:sz w:val="28"/>
          <w:szCs w:val="28"/>
        </w:rPr>
        <w:t>б)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3508AE" w:rsidRPr="003508AE" w:rsidRDefault="003508AE" w:rsidP="003508AE">
      <w:pPr>
        <w:pStyle w:val="a8"/>
        <w:ind w:firstLine="567"/>
        <w:jc w:val="both"/>
        <w:rPr>
          <w:rFonts w:ascii="Times New Roman" w:eastAsia="Arial Unicode MS" w:hAnsi="Times New Roman" w:cs="Times New Roman"/>
          <w:sz w:val="28"/>
          <w:szCs w:val="28"/>
        </w:rPr>
      </w:pPr>
      <w:bookmarkStart w:id="1" w:name="_Hlk77675416"/>
      <w:r w:rsidRPr="003508AE">
        <w:rPr>
          <w:rFonts w:ascii="Times New Roman" w:eastAsia="Arial Unicode MS" w:hAnsi="Times New Roman" w:cs="Times New Roman"/>
          <w:sz w:val="28"/>
          <w:szCs w:val="28"/>
        </w:rPr>
        <w:t xml:space="preserve">внесение платы за </w:t>
      </w:r>
      <w:bookmarkEnd w:id="1"/>
      <w:r w:rsidRPr="003508AE">
        <w:rPr>
          <w:rFonts w:ascii="Times New Roman" w:eastAsia="Arial Unicode MS" w:hAnsi="Times New Roman" w:cs="Times New Roman"/>
          <w:sz w:val="28"/>
          <w:szCs w:val="28"/>
        </w:rPr>
        <w:t>пользование на платной основе парковками (парковочн</w:t>
      </w:r>
      <w:r w:rsidRPr="003508AE">
        <w:rPr>
          <w:rFonts w:ascii="Times New Roman" w:eastAsia="Arial Unicode MS" w:hAnsi="Times New Roman" w:cs="Times New Roman"/>
          <w:sz w:val="28"/>
          <w:szCs w:val="28"/>
        </w:rPr>
        <w:t>ы</w:t>
      </w:r>
      <w:r w:rsidRPr="003508AE">
        <w:rPr>
          <w:rFonts w:ascii="Times New Roman" w:eastAsia="Arial Unicode MS" w:hAnsi="Times New Roman" w:cs="Times New Roman"/>
          <w:sz w:val="28"/>
          <w:szCs w:val="28"/>
        </w:rPr>
        <w:t>ми местами), расположенными на автомобильных дорогах общего пользования местного значения (в случае создания таких парковок (парковочных мест);</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внесение платы за присоединение объектов дорожного сервиса к автом</w:t>
      </w:r>
      <w:r w:rsidRPr="003508AE">
        <w:rPr>
          <w:rFonts w:ascii="Times New Roman" w:hAnsi="Times New Roman" w:cs="Times New Roman"/>
          <w:sz w:val="28"/>
          <w:szCs w:val="28"/>
        </w:rPr>
        <w:t>о</w:t>
      </w:r>
      <w:r w:rsidRPr="003508AE">
        <w:rPr>
          <w:rFonts w:ascii="Times New Roman" w:hAnsi="Times New Roman" w:cs="Times New Roman"/>
          <w:sz w:val="28"/>
          <w:szCs w:val="28"/>
        </w:rPr>
        <w:t>бильным дорогам общего пользования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дорожно-строительные материалы, указанные в приложении № 1 к технич</w:t>
      </w:r>
      <w:r w:rsidRPr="003508AE">
        <w:rPr>
          <w:rFonts w:ascii="Times New Roman" w:hAnsi="Times New Roman" w:cs="Times New Roman"/>
          <w:sz w:val="28"/>
          <w:szCs w:val="28"/>
        </w:rPr>
        <w:t>е</w:t>
      </w:r>
      <w:r w:rsidRPr="003508AE">
        <w:rPr>
          <w:rFonts w:ascii="Times New Roman" w:hAnsi="Times New Roman" w:cs="Times New Roman"/>
          <w:sz w:val="28"/>
          <w:szCs w:val="28"/>
        </w:rPr>
        <w:t>скому регламенту Таможенного союза «Безопасность автомобильных дорог» (</w:t>
      </w:r>
      <w:proofErr w:type="gramStart"/>
      <w:r w:rsidRPr="003508AE">
        <w:rPr>
          <w:rFonts w:ascii="Times New Roman" w:hAnsi="Times New Roman" w:cs="Times New Roman"/>
          <w:sz w:val="28"/>
          <w:szCs w:val="28"/>
        </w:rPr>
        <w:t>ТР</w:t>
      </w:r>
      <w:proofErr w:type="gramEnd"/>
      <w:r w:rsidRPr="003508AE">
        <w:rPr>
          <w:rFonts w:ascii="Times New Roman" w:hAnsi="Times New Roman" w:cs="Times New Roman"/>
          <w:sz w:val="28"/>
          <w:szCs w:val="28"/>
        </w:rPr>
        <w:t xml:space="preserve"> ТС 014/2011);</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дорожно-строительные изделия, указанные в приложении № 2 к техническ</w:t>
      </w:r>
      <w:r w:rsidRPr="003508AE">
        <w:rPr>
          <w:rFonts w:ascii="Times New Roman" w:hAnsi="Times New Roman" w:cs="Times New Roman"/>
          <w:sz w:val="28"/>
          <w:szCs w:val="28"/>
        </w:rPr>
        <w:t>о</w:t>
      </w:r>
      <w:r w:rsidRPr="003508AE">
        <w:rPr>
          <w:rFonts w:ascii="Times New Roman" w:hAnsi="Times New Roman" w:cs="Times New Roman"/>
          <w:sz w:val="28"/>
          <w:szCs w:val="28"/>
        </w:rPr>
        <w:t>му регламенту Таможенного союза «Безопасность автомобильных дорог» (</w:t>
      </w:r>
      <w:proofErr w:type="gramStart"/>
      <w:r w:rsidRPr="003508AE">
        <w:rPr>
          <w:rFonts w:ascii="Times New Roman" w:hAnsi="Times New Roman" w:cs="Times New Roman"/>
          <w:sz w:val="28"/>
          <w:szCs w:val="28"/>
        </w:rPr>
        <w:t>ТР</w:t>
      </w:r>
      <w:proofErr w:type="gramEnd"/>
      <w:r w:rsidRPr="003508AE">
        <w:rPr>
          <w:rFonts w:ascii="Times New Roman" w:hAnsi="Times New Roman" w:cs="Times New Roman"/>
          <w:sz w:val="28"/>
          <w:szCs w:val="28"/>
        </w:rPr>
        <w:t xml:space="preserve"> ТС 014/2011);</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в) объекты дорожного сервиса, размещенные в полосах отвода и (или) пр</w:t>
      </w:r>
      <w:r w:rsidRPr="003508AE">
        <w:rPr>
          <w:rFonts w:ascii="Times New Roman" w:hAnsi="Times New Roman" w:cs="Times New Roman"/>
          <w:sz w:val="28"/>
          <w:szCs w:val="28"/>
        </w:rPr>
        <w:t>и</w:t>
      </w:r>
      <w:r w:rsidRPr="003508AE">
        <w:rPr>
          <w:rFonts w:ascii="Times New Roman" w:hAnsi="Times New Roman" w:cs="Times New Roman"/>
          <w:sz w:val="28"/>
          <w:szCs w:val="28"/>
        </w:rPr>
        <w:t>дорожных полосах автомобильных дорог общего пользования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 xml:space="preserve">придорожные полосы и полосы </w:t>
      </w:r>
      <w:proofErr w:type="gramStart"/>
      <w:r w:rsidRPr="003508AE">
        <w:rPr>
          <w:rFonts w:ascii="Times New Roman" w:hAnsi="Times New Roman" w:cs="Times New Roman"/>
          <w:sz w:val="28"/>
          <w:szCs w:val="28"/>
        </w:rPr>
        <w:t>отвода</w:t>
      </w:r>
      <w:proofErr w:type="gramEnd"/>
      <w:r w:rsidRPr="003508AE">
        <w:rPr>
          <w:rFonts w:ascii="Times New Roman" w:hAnsi="Times New Roman" w:cs="Times New Roman"/>
          <w:sz w:val="28"/>
          <w:szCs w:val="28"/>
        </w:rPr>
        <w:t xml:space="preserve"> автомобильных дорог общего польз</w:t>
      </w:r>
      <w:r w:rsidRPr="003508AE">
        <w:rPr>
          <w:rFonts w:ascii="Times New Roman" w:hAnsi="Times New Roman" w:cs="Times New Roman"/>
          <w:sz w:val="28"/>
          <w:szCs w:val="28"/>
        </w:rPr>
        <w:t>о</w:t>
      </w:r>
      <w:r w:rsidRPr="003508AE">
        <w:rPr>
          <w:rFonts w:ascii="Times New Roman" w:hAnsi="Times New Roman" w:cs="Times New Roman"/>
          <w:sz w:val="28"/>
          <w:szCs w:val="28"/>
        </w:rPr>
        <w:t>вания местного значения;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автомобильная дорога общего пользования местного значения и искусстве</w:t>
      </w:r>
      <w:r w:rsidRPr="003508AE">
        <w:rPr>
          <w:rFonts w:ascii="Times New Roman" w:hAnsi="Times New Roman" w:cs="Times New Roman"/>
          <w:sz w:val="28"/>
          <w:szCs w:val="28"/>
        </w:rPr>
        <w:t>н</w:t>
      </w:r>
      <w:r w:rsidRPr="003508AE">
        <w:rPr>
          <w:rFonts w:ascii="Times New Roman" w:hAnsi="Times New Roman" w:cs="Times New Roman"/>
          <w:sz w:val="28"/>
          <w:szCs w:val="28"/>
        </w:rPr>
        <w:t>ные дорожные сооружения на ней;</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примыкания к автомобильным дорогам местного значения, в том числе пр</w:t>
      </w:r>
      <w:r w:rsidRPr="003508AE">
        <w:rPr>
          <w:rFonts w:ascii="Times New Roman" w:hAnsi="Times New Roman" w:cs="Times New Roman"/>
          <w:sz w:val="28"/>
          <w:szCs w:val="28"/>
        </w:rPr>
        <w:t>и</w:t>
      </w:r>
      <w:r w:rsidRPr="003508AE">
        <w:rPr>
          <w:rFonts w:ascii="Times New Roman" w:hAnsi="Times New Roman" w:cs="Times New Roman"/>
          <w:sz w:val="28"/>
          <w:szCs w:val="28"/>
        </w:rPr>
        <w:t>мыкания объектов дорожного сервиса.</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Профилактические мероприятия проводятся Контрольным органом в целях стимулирования добросовестного соблюдения обязательных требований контр</w:t>
      </w:r>
      <w:r w:rsidRPr="003508AE">
        <w:rPr>
          <w:rFonts w:ascii="Times New Roman" w:hAnsi="Times New Roman" w:cs="Times New Roman"/>
          <w:sz w:val="28"/>
          <w:szCs w:val="28"/>
        </w:rPr>
        <w:t>о</w:t>
      </w:r>
      <w:r w:rsidRPr="003508AE">
        <w:rPr>
          <w:rFonts w:ascii="Times New Roman" w:hAnsi="Times New Roman" w:cs="Times New Roman"/>
          <w:sz w:val="28"/>
          <w:szCs w:val="28"/>
        </w:rPr>
        <w:t>лируемыми лицами и направлены на снижение риска причинения вреда (ущерба), а также являются приоритетным по отношению к проведению контрольных  м</w:t>
      </w:r>
      <w:r w:rsidRPr="003508AE">
        <w:rPr>
          <w:rFonts w:ascii="Times New Roman" w:hAnsi="Times New Roman" w:cs="Times New Roman"/>
          <w:sz w:val="28"/>
          <w:szCs w:val="28"/>
        </w:rPr>
        <w:t>е</w:t>
      </w:r>
      <w:r w:rsidRPr="003508AE">
        <w:rPr>
          <w:rFonts w:ascii="Times New Roman" w:hAnsi="Times New Roman" w:cs="Times New Roman"/>
          <w:sz w:val="28"/>
          <w:szCs w:val="28"/>
        </w:rPr>
        <w:t>роприятий.</w:t>
      </w:r>
    </w:p>
    <w:p w:rsidR="003508AE" w:rsidRPr="003508AE" w:rsidRDefault="003508AE" w:rsidP="003508AE">
      <w:pPr>
        <w:pStyle w:val="a8"/>
        <w:ind w:firstLine="567"/>
        <w:jc w:val="both"/>
        <w:rPr>
          <w:rFonts w:ascii="Times New Roman" w:eastAsia="Arial Unicode MS" w:hAnsi="Times New Roman" w:cs="Times New Roman"/>
          <w:sz w:val="28"/>
          <w:szCs w:val="28"/>
        </w:rPr>
      </w:pPr>
      <w:proofErr w:type="gramStart"/>
      <w:r w:rsidRPr="003508AE">
        <w:rPr>
          <w:rFonts w:ascii="Times New Roman" w:eastAsia="Arial Unicode MS" w:hAnsi="Times New Roman" w:cs="Times New Roman"/>
          <w:sz w:val="28"/>
          <w:szCs w:val="28"/>
        </w:rPr>
        <w:lastRenderedPageBreak/>
        <w:t>Профилактические мероприятия осуществляются на основании программы профилактики рисков причинения вреда (ущерба) охраняемым законом ценн</w:t>
      </w:r>
      <w:r w:rsidRPr="003508AE">
        <w:rPr>
          <w:rFonts w:ascii="Times New Roman" w:eastAsia="Arial Unicode MS" w:hAnsi="Times New Roman" w:cs="Times New Roman"/>
          <w:sz w:val="28"/>
          <w:szCs w:val="28"/>
        </w:rPr>
        <w:t>о</w:t>
      </w:r>
      <w:r w:rsidRPr="003508AE">
        <w:rPr>
          <w:rFonts w:ascii="Times New Roman" w:eastAsia="Arial Unicode MS" w:hAnsi="Times New Roman" w:cs="Times New Roman"/>
          <w:sz w:val="28"/>
          <w:szCs w:val="28"/>
        </w:rPr>
        <w:t>стям, утвержденной в соответствии с Постановлением Правительства РФ от 25.06.2021 № 990 "Об утверждении Правил разработки и утверждения контрол</w:t>
      </w:r>
      <w:r w:rsidRPr="003508AE">
        <w:rPr>
          <w:rFonts w:ascii="Times New Roman" w:eastAsia="Arial Unicode MS" w:hAnsi="Times New Roman" w:cs="Times New Roman"/>
          <w:sz w:val="28"/>
          <w:szCs w:val="28"/>
        </w:rPr>
        <w:t>ь</w:t>
      </w:r>
      <w:r w:rsidRPr="003508AE">
        <w:rPr>
          <w:rFonts w:ascii="Times New Roman" w:eastAsia="Arial Unicode MS" w:hAnsi="Times New Roman" w:cs="Times New Roman"/>
          <w:sz w:val="28"/>
          <w:szCs w:val="28"/>
        </w:rPr>
        <w:t>ными</w:t>
      </w:r>
      <w:r w:rsidRPr="003508AE">
        <w:rPr>
          <w:rFonts w:ascii="Times New Roman" w:hAnsi="Times New Roman" w:cs="Times New Roman"/>
          <w:sz w:val="28"/>
          <w:szCs w:val="28"/>
        </w:rPr>
        <w:t xml:space="preserve"> </w:t>
      </w:r>
      <w:r w:rsidRPr="003508AE">
        <w:rPr>
          <w:rFonts w:ascii="Times New Roman" w:eastAsia="Arial Unicode MS" w:hAnsi="Times New Roman" w:cs="Times New Roman"/>
          <w:sz w:val="28"/>
          <w:szCs w:val="28"/>
        </w:rPr>
        <w:t>(надзорными) органами программы профилактики рисков причинения вр</w:t>
      </w:r>
      <w:r w:rsidRPr="003508AE">
        <w:rPr>
          <w:rFonts w:ascii="Times New Roman" w:eastAsia="Arial Unicode MS" w:hAnsi="Times New Roman" w:cs="Times New Roman"/>
          <w:sz w:val="28"/>
          <w:szCs w:val="28"/>
        </w:rPr>
        <w:t>е</w:t>
      </w:r>
      <w:r w:rsidRPr="003508AE">
        <w:rPr>
          <w:rFonts w:ascii="Times New Roman" w:eastAsia="Arial Unicode MS" w:hAnsi="Times New Roman" w:cs="Times New Roman"/>
          <w:sz w:val="28"/>
          <w:szCs w:val="28"/>
        </w:rPr>
        <w:t>да (ущерба) охраняемым законом ценностям», также могут проводиться проф</w:t>
      </w:r>
      <w:r w:rsidRPr="003508AE">
        <w:rPr>
          <w:rFonts w:ascii="Times New Roman" w:eastAsia="Arial Unicode MS" w:hAnsi="Times New Roman" w:cs="Times New Roman"/>
          <w:sz w:val="28"/>
          <w:szCs w:val="28"/>
        </w:rPr>
        <w:t>и</w:t>
      </w:r>
      <w:r w:rsidRPr="003508AE">
        <w:rPr>
          <w:rFonts w:ascii="Times New Roman" w:eastAsia="Arial Unicode MS" w:hAnsi="Times New Roman" w:cs="Times New Roman"/>
          <w:sz w:val="28"/>
          <w:szCs w:val="28"/>
        </w:rPr>
        <w:t>лактические мероприятия, не предусмотренные программой профилактики рисков причинения вреда.</w:t>
      </w:r>
      <w:proofErr w:type="gramEnd"/>
    </w:p>
    <w:p w:rsidR="003508AE" w:rsidRPr="003508AE" w:rsidRDefault="003508AE" w:rsidP="003508AE">
      <w:pPr>
        <w:pStyle w:val="a8"/>
        <w:ind w:firstLine="567"/>
        <w:jc w:val="both"/>
        <w:rPr>
          <w:rFonts w:ascii="Times New Roman" w:hAnsi="Times New Roman" w:cs="Times New Roman"/>
          <w:bCs/>
          <w:sz w:val="28"/>
          <w:szCs w:val="28"/>
        </w:rPr>
      </w:pPr>
      <w:r w:rsidRPr="003508AE">
        <w:rPr>
          <w:rFonts w:ascii="Times New Roman" w:hAnsi="Times New Roman" w:cs="Times New Roman"/>
          <w:bCs/>
          <w:sz w:val="28"/>
          <w:szCs w:val="28"/>
        </w:rPr>
        <w:t>При осуществлении муниципального контроля могут проводиться следу</w:t>
      </w:r>
      <w:r w:rsidRPr="003508AE">
        <w:rPr>
          <w:rFonts w:ascii="Times New Roman" w:hAnsi="Times New Roman" w:cs="Times New Roman"/>
          <w:bCs/>
          <w:sz w:val="28"/>
          <w:szCs w:val="28"/>
        </w:rPr>
        <w:t>ю</w:t>
      </w:r>
      <w:r w:rsidRPr="003508AE">
        <w:rPr>
          <w:rFonts w:ascii="Times New Roman" w:hAnsi="Times New Roman" w:cs="Times New Roman"/>
          <w:bCs/>
          <w:sz w:val="28"/>
          <w:szCs w:val="28"/>
        </w:rPr>
        <w:t>щие виды профилактических мероприятий:</w:t>
      </w:r>
    </w:p>
    <w:p w:rsidR="003508AE" w:rsidRPr="003508AE" w:rsidRDefault="003508AE" w:rsidP="003508AE">
      <w:pPr>
        <w:pStyle w:val="a8"/>
        <w:ind w:firstLine="567"/>
        <w:jc w:val="both"/>
        <w:rPr>
          <w:rFonts w:ascii="Times New Roman" w:hAnsi="Times New Roman" w:cs="Times New Roman"/>
          <w:bCs/>
          <w:sz w:val="28"/>
          <w:szCs w:val="28"/>
        </w:rPr>
      </w:pPr>
      <w:r w:rsidRPr="003508AE">
        <w:rPr>
          <w:rFonts w:ascii="Times New Roman" w:hAnsi="Times New Roman" w:cs="Times New Roman"/>
          <w:bCs/>
          <w:sz w:val="28"/>
          <w:szCs w:val="28"/>
        </w:rPr>
        <w:t>1) информирование;</w:t>
      </w:r>
    </w:p>
    <w:p w:rsidR="003508AE" w:rsidRPr="003508AE" w:rsidRDefault="003508AE" w:rsidP="003508AE">
      <w:pPr>
        <w:pStyle w:val="a8"/>
        <w:ind w:firstLine="567"/>
        <w:jc w:val="both"/>
        <w:rPr>
          <w:rFonts w:ascii="Times New Roman" w:hAnsi="Times New Roman" w:cs="Times New Roman"/>
          <w:bCs/>
          <w:sz w:val="28"/>
          <w:szCs w:val="28"/>
        </w:rPr>
      </w:pPr>
      <w:r w:rsidRPr="003508AE">
        <w:rPr>
          <w:rFonts w:ascii="Times New Roman" w:hAnsi="Times New Roman" w:cs="Times New Roman"/>
          <w:bCs/>
          <w:sz w:val="28"/>
          <w:szCs w:val="28"/>
        </w:rPr>
        <w:t>2) консультирование;</w:t>
      </w:r>
    </w:p>
    <w:p w:rsidR="003508AE" w:rsidRPr="003508AE" w:rsidRDefault="003508AE" w:rsidP="003508AE">
      <w:pPr>
        <w:pStyle w:val="a8"/>
        <w:ind w:firstLine="567"/>
        <w:jc w:val="both"/>
        <w:rPr>
          <w:rFonts w:ascii="Times New Roman" w:hAnsi="Times New Roman" w:cs="Times New Roman"/>
          <w:bCs/>
          <w:sz w:val="28"/>
          <w:szCs w:val="28"/>
        </w:rPr>
      </w:pPr>
      <w:r w:rsidRPr="003508AE">
        <w:rPr>
          <w:rFonts w:ascii="Times New Roman" w:hAnsi="Times New Roman" w:cs="Times New Roman"/>
          <w:bCs/>
          <w:sz w:val="28"/>
          <w:szCs w:val="28"/>
        </w:rPr>
        <w:t>3) объявление предостережения.</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В рамках осуществления муниципального контроля при взаимодействии с контролируемым лицом проводятся следующие контрольные мероприятия:</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1) инспекционный визит;</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2) документарная проверка;</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3) выездная проверка.</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Без взаимодействия с контролируемым лицом проводятся следующие ко</w:t>
      </w:r>
      <w:r w:rsidRPr="003508AE">
        <w:rPr>
          <w:rFonts w:ascii="Times New Roman" w:eastAsia="Calibri" w:hAnsi="Times New Roman" w:cs="Times New Roman"/>
          <w:sz w:val="28"/>
          <w:szCs w:val="28"/>
          <w:lang w:eastAsia="en-US"/>
        </w:rPr>
        <w:t>н</w:t>
      </w:r>
      <w:r w:rsidRPr="003508AE">
        <w:rPr>
          <w:rFonts w:ascii="Times New Roman" w:eastAsia="Calibri" w:hAnsi="Times New Roman" w:cs="Times New Roman"/>
          <w:sz w:val="28"/>
          <w:szCs w:val="28"/>
          <w:lang w:eastAsia="en-US"/>
        </w:rPr>
        <w:t>трольные мероприятия (далее - контрольные мероприятия без взаимодействия):</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 наблюдение за соблюдением обязательных требований (мониторинг бе</w:t>
      </w:r>
      <w:r w:rsidRPr="003508AE">
        <w:rPr>
          <w:rFonts w:ascii="Times New Roman" w:eastAsia="Calibri" w:hAnsi="Times New Roman" w:cs="Times New Roman"/>
          <w:sz w:val="28"/>
          <w:szCs w:val="28"/>
          <w:lang w:eastAsia="en-US"/>
        </w:rPr>
        <w:t>з</w:t>
      </w:r>
      <w:r w:rsidRPr="003508AE">
        <w:rPr>
          <w:rFonts w:ascii="Times New Roman" w:eastAsia="Calibri" w:hAnsi="Times New Roman" w:cs="Times New Roman"/>
          <w:sz w:val="28"/>
          <w:szCs w:val="28"/>
          <w:lang w:eastAsia="en-US"/>
        </w:rPr>
        <w:t>опасности);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 выездное обследование.</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Calibri" w:hAnsi="Times New Roman" w:cs="Times New Roman"/>
          <w:sz w:val="28"/>
          <w:szCs w:val="28"/>
          <w:lang w:eastAsia="en-US"/>
        </w:rPr>
        <w:t>Система оценки и управления рисками при осуществлении муниципального контроля не применяется</w:t>
      </w:r>
      <w:r w:rsidRPr="003508AE">
        <w:rPr>
          <w:rFonts w:ascii="Times New Roman" w:eastAsia="Times New Roman" w:hAnsi="Times New Roman" w:cs="Times New Roman"/>
          <w:sz w:val="28"/>
          <w:szCs w:val="28"/>
        </w:rPr>
        <w:t xml:space="preserve"> </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В соответствии с частью 2 статьи 61 Федерального закона № 248-ФЗ план</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вые контрольные мероприятия при осуществлении муниципального контроля не проводятся.</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Внеплановые контрольные мероприятия проводятся при наличии оснований, предусмотренных пунктами 1, 3, 4, 5 части 1 статьи 57 Федерального закона от 31.07.2020 № 248-ФЗ «О государственном контроле (надзоре) и муниципальном контроле в Российской Федерации».</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Для проведения контрольного мероприятия, предусматривающего взаим</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действие с контролируемым лицом, а также документарной проверки принимае</w:t>
      </w:r>
      <w:r w:rsidRPr="003508AE">
        <w:rPr>
          <w:rFonts w:ascii="Times New Roman" w:eastAsia="Times New Roman" w:hAnsi="Times New Roman" w:cs="Times New Roman"/>
          <w:sz w:val="28"/>
          <w:szCs w:val="28"/>
        </w:rPr>
        <w:t>т</w:t>
      </w:r>
      <w:r w:rsidRPr="003508AE">
        <w:rPr>
          <w:rFonts w:ascii="Times New Roman" w:eastAsia="Times New Roman" w:hAnsi="Times New Roman" w:cs="Times New Roman"/>
          <w:sz w:val="28"/>
          <w:szCs w:val="28"/>
        </w:rPr>
        <w:t>ся решение Контрольного органа (далее - решение о проведении контрольного мероприятия), в котором указываются сведения, предусмотренные частью 1 ст</w:t>
      </w:r>
      <w:r w:rsidRPr="003508AE">
        <w:rPr>
          <w:rFonts w:ascii="Times New Roman" w:eastAsia="Times New Roman" w:hAnsi="Times New Roman" w:cs="Times New Roman"/>
          <w:sz w:val="28"/>
          <w:szCs w:val="28"/>
        </w:rPr>
        <w:t>а</w:t>
      </w:r>
      <w:r w:rsidRPr="003508AE">
        <w:rPr>
          <w:rFonts w:ascii="Times New Roman" w:eastAsia="Times New Roman" w:hAnsi="Times New Roman" w:cs="Times New Roman"/>
          <w:sz w:val="28"/>
          <w:szCs w:val="28"/>
        </w:rPr>
        <w:t>тьи 64 Федерального закона № 248-ФЗ. Решение о проведении контрольного м</w:t>
      </w:r>
      <w:r w:rsidRPr="003508AE">
        <w:rPr>
          <w:rFonts w:ascii="Times New Roman" w:eastAsia="Times New Roman" w:hAnsi="Times New Roman" w:cs="Times New Roman"/>
          <w:sz w:val="28"/>
          <w:szCs w:val="28"/>
        </w:rPr>
        <w:t>е</w:t>
      </w:r>
      <w:r w:rsidRPr="003508AE">
        <w:rPr>
          <w:rFonts w:ascii="Times New Roman" w:eastAsia="Times New Roman" w:hAnsi="Times New Roman" w:cs="Times New Roman"/>
          <w:sz w:val="28"/>
          <w:szCs w:val="28"/>
        </w:rPr>
        <w:t>роприятия оформляется согласно типовой форме, утвержденной приказом Минэкономразвития России от 31.03.2021 № 151 «О типовых формах документов, используемых контрольным (надзорным) органом» в соответствии с видом ко</w:t>
      </w:r>
      <w:r w:rsidRPr="003508AE">
        <w:rPr>
          <w:rFonts w:ascii="Times New Roman" w:eastAsia="Times New Roman" w:hAnsi="Times New Roman" w:cs="Times New Roman"/>
          <w:sz w:val="28"/>
          <w:szCs w:val="28"/>
        </w:rPr>
        <w:t>н</w:t>
      </w:r>
      <w:r w:rsidRPr="003508AE">
        <w:rPr>
          <w:rFonts w:ascii="Times New Roman" w:eastAsia="Times New Roman" w:hAnsi="Times New Roman" w:cs="Times New Roman"/>
          <w:sz w:val="28"/>
          <w:szCs w:val="28"/>
        </w:rPr>
        <w:t>трольного мероприятия и подписывается уполномоченными должностными л</w:t>
      </w:r>
      <w:r w:rsidRPr="003508AE">
        <w:rPr>
          <w:rFonts w:ascii="Times New Roman" w:eastAsia="Times New Roman" w:hAnsi="Times New Roman" w:cs="Times New Roman"/>
          <w:sz w:val="28"/>
          <w:szCs w:val="28"/>
        </w:rPr>
        <w:t>и</w:t>
      </w:r>
      <w:r w:rsidRPr="003508AE">
        <w:rPr>
          <w:rFonts w:ascii="Times New Roman" w:eastAsia="Times New Roman" w:hAnsi="Times New Roman" w:cs="Times New Roman"/>
          <w:sz w:val="28"/>
          <w:szCs w:val="28"/>
        </w:rPr>
        <w:t xml:space="preserve">цами Контрольного органа. </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В решении о проведении внепланового контрольного мероприятия устана</w:t>
      </w:r>
      <w:r w:rsidRPr="003508AE">
        <w:rPr>
          <w:rFonts w:ascii="Times New Roman" w:eastAsia="Times New Roman" w:hAnsi="Times New Roman" w:cs="Times New Roman"/>
          <w:sz w:val="28"/>
          <w:szCs w:val="28"/>
        </w:rPr>
        <w:t>в</w:t>
      </w:r>
      <w:r w:rsidRPr="003508AE">
        <w:rPr>
          <w:rFonts w:ascii="Times New Roman" w:eastAsia="Times New Roman" w:hAnsi="Times New Roman" w:cs="Times New Roman"/>
          <w:sz w:val="28"/>
          <w:szCs w:val="28"/>
        </w:rPr>
        <w:t>ливается конкретный вид и содержание внепланового контрольного мероприятия (перечень контрольных действий).</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lastRenderedPageBreak/>
        <w:t>Согласование с органами прокуратуры внеплановых контрольных меропри</w:t>
      </w:r>
      <w:r w:rsidRPr="003508AE">
        <w:rPr>
          <w:rFonts w:ascii="Times New Roman" w:eastAsia="Times New Roman" w:hAnsi="Times New Roman" w:cs="Times New Roman"/>
          <w:sz w:val="28"/>
          <w:szCs w:val="28"/>
        </w:rPr>
        <w:t>я</w:t>
      </w:r>
      <w:r w:rsidRPr="003508AE">
        <w:rPr>
          <w:rFonts w:ascii="Times New Roman" w:eastAsia="Times New Roman" w:hAnsi="Times New Roman" w:cs="Times New Roman"/>
          <w:sz w:val="28"/>
          <w:szCs w:val="28"/>
        </w:rPr>
        <w:t xml:space="preserve">тий проводится в порядке, установленном Приказом Генпрокуратуры России от 02.06.2021 № 294 "О реализации Федерального закона от 31.07.2020 N 248-ФЗ "О государственном контроле (надзоре) и муниципальном контроле в Российской Федерации". </w:t>
      </w:r>
    </w:p>
    <w:p w:rsidR="003508AE" w:rsidRPr="003508AE" w:rsidRDefault="003508AE" w:rsidP="003508AE">
      <w:pPr>
        <w:pStyle w:val="a8"/>
        <w:ind w:firstLine="567"/>
        <w:jc w:val="both"/>
        <w:rPr>
          <w:rFonts w:ascii="Times New Roman" w:eastAsia="Times New Roman" w:hAnsi="Times New Roman" w:cs="Times New Roman"/>
          <w:sz w:val="28"/>
          <w:szCs w:val="28"/>
        </w:rPr>
      </w:pPr>
      <w:proofErr w:type="gramStart"/>
      <w:r w:rsidRPr="003508AE">
        <w:rPr>
          <w:rFonts w:ascii="Times New Roman" w:eastAsia="Times New Roman" w:hAnsi="Times New Roman" w:cs="Times New Roman"/>
          <w:sz w:val="28"/>
          <w:szCs w:val="28"/>
        </w:rPr>
        <w:t>Если основанием для проведения внепланового контрольного мероприятия являются сведения о непосредственной угрозе причинения вреда (ущерба) охр</w:t>
      </w:r>
      <w:r w:rsidRPr="003508AE">
        <w:rPr>
          <w:rFonts w:ascii="Times New Roman" w:eastAsia="Times New Roman" w:hAnsi="Times New Roman" w:cs="Times New Roman"/>
          <w:sz w:val="28"/>
          <w:szCs w:val="28"/>
        </w:rPr>
        <w:t>а</w:t>
      </w:r>
      <w:r w:rsidRPr="003508AE">
        <w:rPr>
          <w:rFonts w:ascii="Times New Roman" w:eastAsia="Times New Roman" w:hAnsi="Times New Roman" w:cs="Times New Roman"/>
          <w:sz w:val="28"/>
          <w:szCs w:val="28"/>
        </w:rPr>
        <w:t>няемым законом ценностям,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(в течение двадцати четырех часов после получения соответствующих сведений) с извещением об этом органа пр</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куратуры по месту нахождения объекта контроля посредством направления в тот</w:t>
      </w:r>
      <w:proofErr w:type="gramEnd"/>
      <w:r w:rsidRPr="003508AE">
        <w:rPr>
          <w:rFonts w:ascii="Times New Roman" w:eastAsia="Times New Roman" w:hAnsi="Times New Roman" w:cs="Times New Roman"/>
          <w:sz w:val="28"/>
          <w:szCs w:val="28"/>
        </w:rPr>
        <w:t xml:space="preserve"> </w:t>
      </w:r>
      <w:proofErr w:type="gramStart"/>
      <w:r w:rsidRPr="003508AE">
        <w:rPr>
          <w:rFonts w:ascii="Times New Roman" w:eastAsia="Times New Roman" w:hAnsi="Times New Roman" w:cs="Times New Roman"/>
          <w:sz w:val="28"/>
          <w:szCs w:val="28"/>
        </w:rPr>
        <w:t>же</w:t>
      </w:r>
      <w:proofErr w:type="gramEnd"/>
      <w:r w:rsidRPr="003508AE">
        <w:rPr>
          <w:rFonts w:ascii="Times New Roman" w:eastAsia="Times New Roman" w:hAnsi="Times New Roman" w:cs="Times New Roman"/>
          <w:sz w:val="28"/>
          <w:szCs w:val="28"/>
        </w:rPr>
        <w:t xml:space="preserve"> срок документов, предусмотренных частью 5 статьи 66 Федерального закона № 248-ФЗ. В этом случае уведомление контролируемого лица о проведении вн</w:t>
      </w:r>
      <w:r w:rsidRPr="003508AE">
        <w:rPr>
          <w:rFonts w:ascii="Times New Roman" w:eastAsia="Times New Roman" w:hAnsi="Times New Roman" w:cs="Times New Roman"/>
          <w:sz w:val="28"/>
          <w:szCs w:val="28"/>
        </w:rPr>
        <w:t>е</w:t>
      </w:r>
      <w:r w:rsidRPr="003508AE">
        <w:rPr>
          <w:rFonts w:ascii="Times New Roman" w:eastAsia="Times New Roman" w:hAnsi="Times New Roman" w:cs="Times New Roman"/>
          <w:sz w:val="28"/>
          <w:szCs w:val="28"/>
        </w:rPr>
        <w:t>планового контрольного мероприятия может не проводиться.</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Если в ходе наблюдения за соблюдением обязательных требований (монит</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ринга безопасности) выявлены факты причинения вреда (ущерба) или возникн</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вения угрозы причинения вреда (ущерба) охраняемым законом ценностям, свед</w:t>
      </w:r>
      <w:r w:rsidRPr="003508AE">
        <w:rPr>
          <w:rFonts w:ascii="Times New Roman" w:eastAsia="Times New Roman" w:hAnsi="Times New Roman" w:cs="Times New Roman"/>
          <w:sz w:val="28"/>
          <w:szCs w:val="28"/>
        </w:rPr>
        <w:t>е</w:t>
      </w:r>
      <w:r w:rsidRPr="003508AE">
        <w:rPr>
          <w:rFonts w:ascii="Times New Roman" w:eastAsia="Times New Roman" w:hAnsi="Times New Roman" w:cs="Times New Roman"/>
          <w:sz w:val="28"/>
          <w:szCs w:val="28"/>
        </w:rPr>
        <w:t>ния о нарушениях обязательных требований, о готовящихся нарушениях обяз</w:t>
      </w:r>
      <w:r w:rsidRPr="003508AE">
        <w:rPr>
          <w:rFonts w:ascii="Times New Roman" w:eastAsia="Times New Roman" w:hAnsi="Times New Roman" w:cs="Times New Roman"/>
          <w:sz w:val="28"/>
          <w:szCs w:val="28"/>
        </w:rPr>
        <w:t>а</w:t>
      </w:r>
      <w:r w:rsidRPr="003508AE">
        <w:rPr>
          <w:rFonts w:ascii="Times New Roman" w:eastAsia="Times New Roman" w:hAnsi="Times New Roman" w:cs="Times New Roman"/>
          <w:sz w:val="28"/>
          <w:szCs w:val="28"/>
        </w:rPr>
        <w:t>тельных требований или признаках нарушений обязательных требований, Ко</w:t>
      </w:r>
      <w:r w:rsidRPr="003508AE">
        <w:rPr>
          <w:rFonts w:ascii="Times New Roman" w:eastAsia="Times New Roman" w:hAnsi="Times New Roman" w:cs="Times New Roman"/>
          <w:sz w:val="28"/>
          <w:szCs w:val="28"/>
        </w:rPr>
        <w:t>н</w:t>
      </w:r>
      <w:r w:rsidRPr="003508AE">
        <w:rPr>
          <w:rFonts w:ascii="Times New Roman" w:eastAsia="Times New Roman" w:hAnsi="Times New Roman" w:cs="Times New Roman"/>
          <w:sz w:val="28"/>
          <w:szCs w:val="28"/>
        </w:rPr>
        <w:t>трольным органом могут быть приняты следующие решения:</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1) решение о проведении внепланового контрольного (надзорного) меропр</w:t>
      </w:r>
      <w:r w:rsidRPr="003508AE">
        <w:rPr>
          <w:rFonts w:ascii="Times New Roman" w:eastAsia="Times New Roman" w:hAnsi="Times New Roman" w:cs="Times New Roman"/>
          <w:sz w:val="28"/>
          <w:szCs w:val="28"/>
        </w:rPr>
        <w:t>и</w:t>
      </w:r>
      <w:r w:rsidRPr="003508AE">
        <w:rPr>
          <w:rFonts w:ascii="Times New Roman" w:eastAsia="Times New Roman" w:hAnsi="Times New Roman" w:cs="Times New Roman"/>
          <w:sz w:val="28"/>
          <w:szCs w:val="28"/>
        </w:rPr>
        <w:t>ятия в соответствии со статьей 60 Федерального закона от 31.07.2020 № 248-ФЗ «О государственном контроле (надзоре) и муниципальном контроле в Российской Федерации»;</w:t>
      </w:r>
    </w:p>
    <w:p w:rsidR="003508AE" w:rsidRPr="003508AE" w:rsidRDefault="003508AE" w:rsidP="003508AE">
      <w:pPr>
        <w:pStyle w:val="a8"/>
        <w:ind w:firstLine="567"/>
        <w:jc w:val="both"/>
        <w:rPr>
          <w:rFonts w:ascii="Times New Roman" w:eastAsia="Times New Roman" w:hAnsi="Times New Roman" w:cs="Times New Roman"/>
          <w:sz w:val="28"/>
          <w:szCs w:val="28"/>
        </w:rPr>
      </w:pPr>
      <w:r w:rsidRPr="003508AE">
        <w:rPr>
          <w:rFonts w:ascii="Times New Roman" w:eastAsia="Times New Roman" w:hAnsi="Times New Roman" w:cs="Times New Roman"/>
          <w:sz w:val="28"/>
          <w:szCs w:val="28"/>
        </w:rPr>
        <w:t>2) решение об объявлении предостережения;</w:t>
      </w:r>
    </w:p>
    <w:p w:rsidR="003508AE" w:rsidRPr="003508AE" w:rsidRDefault="003508AE" w:rsidP="003508AE">
      <w:pPr>
        <w:pStyle w:val="a8"/>
        <w:ind w:firstLine="567"/>
        <w:jc w:val="both"/>
        <w:rPr>
          <w:rFonts w:ascii="Times New Roman" w:eastAsia="Times New Roman" w:hAnsi="Times New Roman" w:cs="Times New Roman"/>
          <w:sz w:val="28"/>
          <w:szCs w:val="28"/>
        </w:rPr>
      </w:pPr>
      <w:proofErr w:type="gramStart"/>
      <w:r w:rsidRPr="003508AE">
        <w:rPr>
          <w:rFonts w:ascii="Times New Roman" w:eastAsia="Times New Roman" w:hAnsi="Times New Roman" w:cs="Times New Roman"/>
          <w:sz w:val="28"/>
          <w:szCs w:val="28"/>
        </w:rPr>
        <w:t>3) решение о выдаче предписания об устранении выявленных нарушений в порядке, предусмотренном пунктом 1 части 2 статьи 90 Федерального закона от 31.07.2020 № 248-ФЗ «О государственном контроле (надзоре) и муниципальном контроле в Российской Федерации», в случае указания такой возможности в ф</w:t>
      </w:r>
      <w:r w:rsidRPr="003508AE">
        <w:rPr>
          <w:rFonts w:ascii="Times New Roman" w:eastAsia="Times New Roman" w:hAnsi="Times New Roman" w:cs="Times New Roman"/>
          <w:sz w:val="28"/>
          <w:szCs w:val="28"/>
        </w:rPr>
        <w:t>е</w:t>
      </w:r>
      <w:r w:rsidRPr="003508AE">
        <w:rPr>
          <w:rFonts w:ascii="Times New Roman" w:eastAsia="Times New Roman" w:hAnsi="Times New Roman" w:cs="Times New Roman"/>
          <w:sz w:val="28"/>
          <w:szCs w:val="28"/>
        </w:rPr>
        <w:t>деральном законе о виде контроля, законе субъекта Российской Федерации о виде контроля;</w:t>
      </w:r>
      <w:proofErr w:type="gramEnd"/>
    </w:p>
    <w:p w:rsidR="003508AE" w:rsidRPr="003508AE" w:rsidRDefault="003508AE" w:rsidP="003508AE">
      <w:pPr>
        <w:pStyle w:val="a8"/>
        <w:ind w:firstLine="567"/>
        <w:jc w:val="both"/>
        <w:rPr>
          <w:rFonts w:ascii="Times New Roman" w:eastAsia="Times New Roman" w:hAnsi="Times New Roman" w:cs="Times New Roman"/>
          <w:sz w:val="28"/>
          <w:szCs w:val="28"/>
        </w:rPr>
      </w:pPr>
      <w:proofErr w:type="gramStart"/>
      <w:r w:rsidRPr="003508AE">
        <w:rPr>
          <w:rFonts w:ascii="Times New Roman" w:eastAsia="Times New Roman" w:hAnsi="Times New Roman" w:cs="Times New Roman"/>
          <w:sz w:val="28"/>
          <w:szCs w:val="28"/>
        </w:rPr>
        <w:t>4) решение, закрепленное в федеральном законе о виде контроля, законе субъекта Российской Федерации о виде контроля в соответствии с частью 3 ст</w:t>
      </w:r>
      <w:r w:rsidRPr="003508AE">
        <w:rPr>
          <w:rFonts w:ascii="Times New Roman" w:eastAsia="Times New Roman" w:hAnsi="Times New Roman" w:cs="Times New Roman"/>
          <w:sz w:val="28"/>
          <w:szCs w:val="28"/>
        </w:rPr>
        <w:t>а</w:t>
      </w:r>
      <w:r w:rsidRPr="003508AE">
        <w:rPr>
          <w:rFonts w:ascii="Times New Roman" w:eastAsia="Times New Roman" w:hAnsi="Times New Roman" w:cs="Times New Roman"/>
          <w:sz w:val="28"/>
          <w:szCs w:val="28"/>
        </w:rPr>
        <w:t>тьи 90 Федерального закона от 31.07.2020 № 248-ФЗ «О государственном контр</w:t>
      </w:r>
      <w:r w:rsidRPr="003508AE">
        <w:rPr>
          <w:rFonts w:ascii="Times New Roman" w:eastAsia="Times New Roman" w:hAnsi="Times New Roman" w:cs="Times New Roman"/>
          <w:sz w:val="28"/>
          <w:szCs w:val="28"/>
        </w:rPr>
        <w:t>о</w:t>
      </w:r>
      <w:r w:rsidRPr="003508AE">
        <w:rPr>
          <w:rFonts w:ascii="Times New Roman" w:eastAsia="Times New Roman" w:hAnsi="Times New Roman" w:cs="Times New Roman"/>
          <w:sz w:val="28"/>
          <w:szCs w:val="28"/>
        </w:rPr>
        <w:t>ле (надзоре) и муниципальном контроле в Российской Федерации», в случае ук</w:t>
      </w:r>
      <w:r w:rsidRPr="003508AE">
        <w:rPr>
          <w:rFonts w:ascii="Times New Roman" w:eastAsia="Times New Roman" w:hAnsi="Times New Roman" w:cs="Times New Roman"/>
          <w:sz w:val="28"/>
          <w:szCs w:val="28"/>
        </w:rPr>
        <w:t>а</w:t>
      </w:r>
      <w:r w:rsidRPr="003508AE">
        <w:rPr>
          <w:rFonts w:ascii="Times New Roman" w:eastAsia="Times New Roman" w:hAnsi="Times New Roman" w:cs="Times New Roman"/>
          <w:sz w:val="28"/>
          <w:szCs w:val="28"/>
        </w:rPr>
        <w:t>зания такой возможности в федеральном законе о виде контроля, законе субъекта Российской Федерации о виде контроля.</w:t>
      </w:r>
      <w:proofErr w:type="gramEnd"/>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По окончании проведения контрольного мероприятия, предусматривающего взаимодействие с контролируемым лицом, инспектор составляет акт контрольн</w:t>
      </w:r>
      <w:r w:rsidRPr="003508AE">
        <w:rPr>
          <w:rFonts w:ascii="Times New Roman" w:hAnsi="Times New Roman" w:cs="Times New Roman"/>
          <w:sz w:val="28"/>
          <w:szCs w:val="28"/>
        </w:rPr>
        <w:t>о</w:t>
      </w:r>
      <w:r w:rsidRPr="003508AE">
        <w:rPr>
          <w:rFonts w:ascii="Times New Roman" w:hAnsi="Times New Roman" w:cs="Times New Roman"/>
          <w:sz w:val="28"/>
          <w:szCs w:val="28"/>
        </w:rPr>
        <w:t>го мероприятия (далее – акт) по форме, утвержденной приказом Минэкономра</w:t>
      </w:r>
      <w:r w:rsidRPr="003508AE">
        <w:rPr>
          <w:rFonts w:ascii="Times New Roman" w:hAnsi="Times New Roman" w:cs="Times New Roman"/>
          <w:sz w:val="28"/>
          <w:szCs w:val="28"/>
        </w:rPr>
        <w:t>з</w:t>
      </w:r>
      <w:r w:rsidRPr="003508AE">
        <w:rPr>
          <w:rFonts w:ascii="Times New Roman" w:hAnsi="Times New Roman" w:cs="Times New Roman"/>
          <w:sz w:val="28"/>
          <w:szCs w:val="28"/>
        </w:rPr>
        <w:t>вития России от 31.03.2021 № 151 «О типовых формах документов, используемых контрольным (надзорным) органом» в соответствии с видом контрольного мер</w:t>
      </w:r>
      <w:r w:rsidRPr="003508AE">
        <w:rPr>
          <w:rFonts w:ascii="Times New Roman" w:hAnsi="Times New Roman" w:cs="Times New Roman"/>
          <w:sz w:val="28"/>
          <w:szCs w:val="28"/>
        </w:rPr>
        <w:t>о</w:t>
      </w:r>
      <w:r w:rsidRPr="003508AE">
        <w:rPr>
          <w:rFonts w:ascii="Times New Roman" w:hAnsi="Times New Roman" w:cs="Times New Roman"/>
          <w:sz w:val="28"/>
          <w:szCs w:val="28"/>
        </w:rPr>
        <w:t>приятия.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lastRenderedPageBreak/>
        <w:t>Контрольный орган в случае выявления при проведении контрольного мер</w:t>
      </w:r>
      <w:r w:rsidRPr="003508AE">
        <w:rPr>
          <w:rFonts w:ascii="Times New Roman" w:hAnsi="Times New Roman" w:cs="Times New Roman"/>
          <w:sz w:val="28"/>
          <w:szCs w:val="28"/>
        </w:rPr>
        <w:t>о</w:t>
      </w:r>
      <w:r w:rsidRPr="003508AE">
        <w:rPr>
          <w:rFonts w:ascii="Times New Roman" w:hAnsi="Times New Roman" w:cs="Times New Roman"/>
          <w:sz w:val="28"/>
          <w:szCs w:val="28"/>
        </w:rPr>
        <w:t>приятия нарушений контролируемым лицом обязательных требований в пределах полномочий, предусмотренных законодательством Российской Федерации,  об</w:t>
      </w:r>
      <w:r w:rsidRPr="003508AE">
        <w:rPr>
          <w:rFonts w:ascii="Times New Roman" w:hAnsi="Times New Roman" w:cs="Times New Roman"/>
          <w:sz w:val="28"/>
          <w:szCs w:val="28"/>
        </w:rPr>
        <w:t>я</w:t>
      </w:r>
      <w:r w:rsidRPr="003508AE">
        <w:rPr>
          <w:rFonts w:ascii="Times New Roman" w:hAnsi="Times New Roman" w:cs="Times New Roman"/>
          <w:sz w:val="28"/>
          <w:szCs w:val="28"/>
        </w:rPr>
        <w:t>зан:</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1) выдать после оформления акта контрольного мероприятия контролиру</w:t>
      </w:r>
      <w:r w:rsidRPr="003508AE">
        <w:rPr>
          <w:rFonts w:ascii="Times New Roman" w:hAnsi="Times New Roman" w:cs="Times New Roman"/>
          <w:sz w:val="28"/>
          <w:szCs w:val="28"/>
        </w:rPr>
        <w:t>е</w:t>
      </w:r>
      <w:r w:rsidRPr="003508AE">
        <w:rPr>
          <w:rFonts w:ascii="Times New Roman" w:hAnsi="Times New Roman" w:cs="Times New Roman"/>
          <w:sz w:val="28"/>
          <w:szCs w:val="28"/>
        </w:rPr>
        <w:t>мому лицу предписание об устранении выявленных нарушений обязательных требований (далее – предписание) с указанием разумных сроков их устранения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3508AE" w:rsidRPr="003508AE" w:rsidRDefault="003508AE" w:rsidP="003508AE">
      <w:pPr>
        <w:pStyle w:val="a8"/>
        <w:ind w:firstLine="567"/>
        <w:jc w:val="both"/>
        <w:rPr>
          <w:rFonts w:ascii="Times New Roman" w:hAnsi="Times New Roman" w:cs="Times New Roman"/>
          <w:sz w:val="28"/>
          <w:szCs w:val="28"/>
        </w:rPr>
      </w:pPr>
      <w:proofErr w:type="gramStart"/>
      <w:r w:rsidRPr="003508AE">
        <w:rPr>
          <w:rFonts w:ascii="Times New Roman" w:hAnsi="Times New Roman" w:cs="Times New Roman"/>
          <w:sz w:val="28"/>
          <w:szCs w:val="28"/>
        </w:rPr>
        <w:t>2) незамедлительно принять предусмотренные законодательством Росси</w:t>
      </w:r>
      <w:r w:rsidRPr="003508AE">
        <w:rPr>
          <w:rFonts w:ascii="Times New Roman" w:hAnsi="Times New Roman" w:cs="Times New Roman"/>
          <w:sz w:val="28"/>
          <w:szCs w:val="28"/>
        </w:rPr>
        <w:t>й</w:t>
      </w:r>
      <w:r w:rsidRPr="003508AE">
        <w:rPr>
          <w:rFonts w:ascii="Times New Roman" w:hAnsi="Times New Roman" w:cs="Times New Roman"/>
          <w:sz w:val="28"/>
          <w:szCs w:val="28"/>
        </w:rPr>
        <w:t>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w:t>
      </w:r>
      <w:r w:rsidRPr="003508AE">
        <w:rPr>
          <w:rFonts w:ascii="Times New Roman" w:hAnsi="Times New Roman" w:cs="Times New Roman"/>
          <w:sz w:val="28"/>
          <w:szCs w:val="28"/>
        </w:rPr>
        <w:t>у</w:t>
      </w:r>
      <w:r w:rsidRPr="003508AE">
        <w:rPr>
          <w:rFonts w:ascii="Times New Roman" w:hAnsi="Times New Roman" w:cs="Times New Roman"/>
          <w:sz w:val="28"/>
          <w:szCs w:val="28"/>
        </w:rPr>
        <w:t>жений, помещений, оборудования, транспортных средств и иных подобных об</w:t>
      </w:r>
      <w:r w:rsidRPr="003508AE">
        <w:rPr>
          <w:rFonts w:ascii="Times New Roman" w:hAnsi="Times New Roman" w:cs="Times New Roman"/>
          <w:sz w:val="28"/>
          <w:szCs w:val="28"/>
        </w:rPr>
        <w:t>ъ</w:t>
      </w:r>
      <w:r w:rsidRPr="003508AE">
        <w:rPr>
          <w:rFonts w:ascii="Times New Roman" w:hAnsi="Times New Roman" w:cs="Times New Roman"/>
          <w:sz w:val="28"/>
          <w:szCs w:val="28"/>
        </w:rPr>
        <w:t>ектов и о доведении до сведения граждан, организаций любым доступным спос</w:t>
      </w:r>
      <w:r w:rsidRPr="003508AE">
        <w:rPr>
          <w:rFonts w:ascii="Times New Roman" w:hAnsi="Times New Roman" w:cs="Times New Roman"/>
          <w:sz w:val="28"/>
          <w:szCs w:val="28"/>
        </w:rPr>
        <w:t>о</w:t>
      </w:r>
      <w:r w:rsidRPr="003508AE">
        <w:rPr>
          <w:rFonts w:ascii="Times New Roman" w:hAnsi="Times New Roman" w:cs="Times New Roman"/>
          <w:sz w:val="28"/>
          <w:szCs w:val="28"/>
        </w:rPr>
        <w:t>бом информации о наличии угрозы причинения вреда (ущерба) охраняемым</w:t>
      </w:r>
      <w:proofErr w:type="gramEnd"/>
      <w:r w:rsidRPr="003508AE">
        <w:rPr>
          <w:rFonts w:ascii="Times New Roman" w:hAnsi="Times New Roman" w:cs="Times New Roman"/>
          <w:sz w:val="28"/>
          <w:szCs w:val="28"/>
        </w:rPr>
        <w:t xml:space="preserve"> </w:t>
      </w:r>
      <w:proofErr w:type="gramStart"/>
      <w:r w:rsidRPr="003508AE">
        <w:rPr>
          <w:rFonts w:ascii="Times New Roman" w:hAnsi="Times New Roman" w:cs="Times New Roman"/>
          <w:sz w:val="28"/>
          <w:szCs w:val="28"/>
        </w:rPr>
        <w:t>зак</w:t>
      </w:r>
      <w:r w:rsidRPr="003508AE">
        <w:rPr>
          <w:rFonts w:ascii="Times New Roman" w:hAnsi="Times New Roman" w:cs="Times New Roman"/>
          <w:sz w:val="28"/>
          <w:szCs w:val="28"/>
        </w:rPr>
        <w:t>о</w:t>
      </w:r>
      <w:r w:rsidRPr="003508AE">
        <w:rPr>
          <w:rFonts w:ascii="Times New Roman" w:hAnsi="Times New Roman" w:cs="Times New Roman"/>
          <w:sz w:val="28"/>
          <w:szCs w:val="28"/>
        </w:rPr>
        <w:t>ном ценностям и способах ее предотвращения в случае, если при проведении  контрольного мероприятия установлено, что деятельность гражданина, организ</w:t>
      </w:r>
      <w:r w:rsidRPr="003508AE">
        <w:rPr>
          <w:rFonts w:ascii="Times New Roman" w:hAnsi="Times New Roman" w:cs="Times New Roman"/>
          <w:sz w:val="28"/>
          <w:szCs w:val="28"/>
        </w:rPr>
        <w:t>а</w:t>
      </w:r>
      <w:r w:rsidRPr="003508AE">
        <w:rPr>
          <w:rFonts w:ascii="Times New Roman" w:hAnsi="Times New Roman" w:cs="Times New Roman"/>
          <w:sz w:val="28"/>
          <w:szCs w:val="28"/>
        </w:rPr>
        <w:t>ции, владеющих и (или) пользующихся объектом контроля, эксплуатация (и</w:t>
      </w:r>
      <w:r w:rsidRPr="003508AE">
        <w:rPr>
          <w:rFonts w:ascii="Times New Roman" w:hAnsi="Times New Roman" w:cs="Times New Roman"/>
          <w:sz w:val="28"/>
          <w:szCs w:val="28"/>
        </w:rPr>
        <w:t>с</w:t>
      </w:r>
      <w:r w:rsidRPr="003508AE">
        <w:rPr>
          <w:rFonts w:ascii="Times New Roman" w:hAnsi="Times New Roman" w:cs="Times New Roman"/>
          <w:sz w:val="28"/>
          <w:szCs w:val="28"/>
        </w:rPr>
        <w:t>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w:t>
      </w:r>
      <w:r w:rsidRPr="003508AE">
        <w:rPr>
          <w:rFonts w:ascii="Times New Roman" w:hAnsi="Times New Roman" w:cs="Times New Roman"/>
          <w:sz w:val="28"/>
          <w:szCs w:val="28"/>
        </w:rPr>
        <w:t>д</w:t>
      </w:r>
      <w:r w:rsidRPr="003508AE">
        <w:rPr>
          <w:rFonts w:ascii="Times New Roman" w:hAnsi="Times New Roman" w:cs="Times New Roman"/>
          <w:sz w:val="28"/>
          <w:szCs w:val="28"/>
        </w:rPr>
        <w:t>ственную угрозу причинения вреда (ущерба) охраняемым законом ценностям или что такой вред</w:t>
      </w:r>
      <w:proofErr w:type="gramEnd"/>
      <w:r w:rsidRPr="003508AE">
        <w:rPr>
          <w:rFonts w:ascii="Times New Roman" w:hAnsi="Times New Roman" w:cs="Times New Roman"/>
          <w:sz w:val="28"/>
          <w:szCs w:val="28"/>
        </w:rPr>
        <w:t xml:space="preserve"> (ущерб) причинен;</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w:t>
      </w:r>
      <w:r w:rsidRPr="003508AE">
        <w:rPr>
          <w:rFonts w:ascii="Times New Roman" w:hAnsi="Times New Roman" w:cs="Times New Roman"/>
          <w:sz w:val="28"/>
          <w:szCs w:val="28"/>
        </w:rPr>
        <w:t>а</w:t>
      </w:r>
      <w:r w:rsidRPr="003508AE">
        <w:rPr>
          <w:rFonts w:ascii="Times New Roman" w:hAnsi="Times New Roman" w:cs="Times New Roman"/>
          <w:sz w:val="28"/>
          <w:szCs w:val="28"/>
        </w:rPr>
        <w:t>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508AE" w:rsidRPr="003508AE" w:rsidRDefault="003508AE" w:rsidP="003508AE">
      <w:pPr>
        <w:pStyle w:val="a8"/>
        <w:ind w:firstLine="567"/>
        <w:jc w:val="both"/>
        <w:rPr>
          <w:rFonts w:ascii="Times New Roman" w:hAnsi="Times New Roman" w:cs="Times New Roman"/>
          <w:sz w:val="28"/>
          <w:szCs w:val="28"/>
        </w:rPr>
      </w:pPr>
      <w:proofErr w:type="gramStart"/>
      <w:r w:rsidRPr="003508AE">
        <w:rPr>
          <w:rFonts w:ascii="Times New Roman" w:hAnsi="Times New Roman" w:cs="Times New Roman"/>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w:t>
      </w:r>
      <w:r w:rsidRPr="003508AE">
        <w:rPr>
          <w:rFonts w:ascii="Times New Roman" w:hAnsi="Times New Roman" w:cs="Times New Roman"/>
          <w:sz w:val="28"/>
          <w:szCs w:val="28"/>
        </w:rPr>
        <w:t>е</w:t>
      </w:r>
      <w:r w:rsidRPr="003508AE">
        <w:rPr>
          <w:rFonts w:ascii="Times New Roman" w:hAnsi="Times New Roman" w:cs="Times New Roman"/>
          <w:sz w:val="28"/>
          <w:szCs w:val="28"/>
        </w:rPr>
        <w:t>мым законом ценностям, при неисполнении предписания в установленные сроки принять меры по обеспечению его исполнения вплоть до обращения в суд с тр</w:t>
      </w:r>
      <w:r w:rsidRPr="003508AE">
        <w:rPr>
          <w:rFonts w:ascii="Times New Roman" w:hAnsi="Times New Roman" w:cs="Times New Roman"/>
          <w:sz w:val="28"/>
          <w:szCs w:val="28"/>
        </w:rPr>
        <w:t>е</w:t>
      </w:r>
      <w:r w:rsidRPr="003508AE">
        <w:rPr>
          <w:rFonts w:ascii="Times New Roman" w:hAnsi="Times New Roman" w:cs="Times New Roman"/>
          <w:sz w:val="28"/>
          <w:szCs w:val="28"/>
        </w:rPr>
        <w:t>бованием о принудительном исполнении предписания, если такая мера пред</w:t>
      </w:r>
      <w:r w:rsidRPr="003508AE">
        <w:rPr>
          <w:rFonts w:ascii="Times New Roman" w:hAnsi="Times New Roman" w:cs="Times New Roman"/>
          <w:sz w:val="28"/>
          <w:szCs w:val="28"/>
        </w:rPr>
        <w:t>у</w:t>
      </w:r>
      <w:r w:rsidRPr="003508AE">
        <w:rPr>
          <w:rFonts w:ascii="Times New Roman" w:hAnsi="Times New Roman" w:cs="Times New Roman"/>
          <w:sz w:val="28"/>
          <w:szCs w:val="28"/>
        </w:rPr>
        <w:t>смотрена законодательством;</w:t>
      </w:r>
      <w:proofErr w:type="gramEnd"/>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5) рассмотреть вопрос о выдаче рекомендации по соблюдению обязательных требований, проведении иных мероприятий, направленных на профилактику ри</w:t>
      </w:r>
      <w:r w:rsidRPr="003508AE">
        <w:rPr>
          <w:rFonts w:ascii="Times New Roman" w:hAnsi="Times New Roman" w:cs="Times New Roman"/>
          <w:sz w:val="28"/>
          <w:szCs w:val="28"/>
        </w:rPr>
        <w:t>с</w:t>
      </w:r>
      <w:r w:rsidRPr="003508AE">
        <w:rPr>
          <w:rFonts w:ascii="Times New Roman" w:hAnsi="Times New Roman" w:cs="Times New Roman"/>
          <w:sz w:val="28"/>
          <w:szCs w:val="28"/>
        </w:rPr>
        <w:t>ков причинения вреда (ущерба) охраняемым законом ценностям.</w:t>
      </w:r>
    </w:p>
    <w:p w:rsidR="003508AE" w:rsidRDefault="003508AE" w:rsidP="003508AE">
      <w:pPr>
        <w:pStyle w:val="a8"/>
        <w:jc w:val="center"/>
        <w:rPr>
          <w:rFonts w:ascii="Times New Roman" w:eastAsia="Arial Unicode MS" w:hAnsi="Times New Roman" w:cs="Times New Roman"/>
          <w:b/>
          <w:sz w:val="28"/>
          <w:szCs w:val="28"/>
        </w:rPr>
      </w:pPr>
    </w:p>
    <w:p w:rsidR="00D85FB5" w:rsidRDefault="00D85FB5" w:rsidP="003508AE">
      <w:pPr>
        <w:pStyle w:val="a8"/>
        <w:jc w:val="center"/>
        <w:rPr>
          <w:rFonts w:ascii="Times New Roman" w:eastAsia="Arial Unicode MS" w:hAnsi="Times New Roman" w:cs="Times New Roman"/>
          <w:b/>
          <w:sz w:val="28"/>
          <w:szCs w:val="28"/>
        </w:rPr>
      </w:pPr>
    </w:p>
    <w:p w:rsidR="00D85FB5" w:rsidRDefault="00D85FB5" w:rsidP="003508AE">
      <w:pPr>
        <w:pStyle w:val="a8"/>
        <w:jc w:val="center"/>
        <w:rPr>
          <w:rFonts w:ascii="Times New Roman" w:eastAsia="Arial Unicode MS" w:hAnsi="Times New Roman" w:cs="Times New Roman"/>
          <w:b/>
          <w:sz w:val="28"/>
          <w:szCs w:val="28"/>
        </w:rPr>
      </w:pPr>
    </w:p>
    <w:p w:rsidR="00D85FB5" w:rsidRDefault="00D85FB5" w:rsidP="003508AE">
      <w:pPr>
        <w:pStyle w:val="a8"/>
        <w:jc w:val="center"/>
        <w:rPr>
          <w:rFonts w:ascii="Times New Roman" w:eastAsia="Arial Unicode MS" w:hAnsi="Times New Roman" w:cs="Times New Roman"/>
          <w:b/>
          <w:sz w:val="28"/>
          <w:szCs w:val="28"/>
        </w:rPr>
      </w:pPr>
    </w:p>
    <w:p w:rsidR="00D85FB5" w:rsidRDefault="00D85FB5" w:rsidP="003508AE">
      <w:pPr>
        <w:pStyle w:val="a8"/>
        <w:jc w:val="center"/>
        <w:rPr>
          <w:rFonts w:ascii="Times New Roman" w:eastAsia="Arial Unicode MS" w:hAnsi="Times New Roman" w:cs="Times New Roman"/>
          <w:b/>
          <w:sz w:val="28"/>
          <w:szCs w:val="28"/>
        </w:rPr>
      </w:pPr>
    </w:p>
    <w:p w:rsidR="003508AE" w:rsidRPr="003508AE" w:rsidRDefault="003508AE" w:rsidP="003508AE">
      <w:pPr>
        <w:pStyle w:val="a8"/>
        <w:jc w:val="center"/>
        <w:rPr>
          <w:rFonts w:ascii="Times New Roman" w:eastAsia="Arial Unicode MS" w:hAnsi="Times New Roman" w:cs="Times New Roman"/>
          <w:b/>
          <w:sz w:val="28"/>
          <w:szCs w:val="28"/>
        </w:rPr>
      </w:pPr>
      <w:r w:rsidRPr="003508AE">
        <w:rPr>
          <w:rFonts w:ascii="Times New Roman" w:eastAsia="Arial Unicode MS" w:hAnsi="Times New Roman" w:cs="Times New Roman"/>
          <w:b/>
          <w:sz w:val="28"/>
          <w:szCs w:val="28"/>
        </w:rPr>
        <w:lastRenderedPageBreak/>
        <w:t>2. Нормативно-правовое регулирование</w:t>
      </w:r>
    </w:p>
    <w:p w:rsidR="003508AE" w:rsidRPr="003508AE" w:rsidRDefault="003508AE" w:rsidP="003508AE">
      <w:pPr>
        <w:pStyle w:val="a8"/>
        <w:jc w:val="center"/>
        <w:rPr>
          <w:rFonts w:ascii="Times New Roman" w:eastAsia="Arial Unicode MS" w:hAnsi="Times New Roman" w:cs="Times New Roman"/>
          <w:b/>
          <w:sz w:val="28"/>
          <w:szCs w:val="28"/>
        </w:rPr>
      </w:pPr>
      <w:r w:rsidRPr="003508AE">
        <w:rPr>
          <w:rFonts w:ascii="Times New Roman" w:eastAsia="Arial Unicode MS" w:hAnsi="Times New Roman" w:cs="Times New Roman"/>
          <w:b/>
          <w:sz w:val="28"/>
          <w:szCs w:val="28"/>
        </w:rPr>
        <w:t>при осуществлении муниципального контроля</w:t>
      </w:r>
    </w:p>
    <w:p w:rsidR="003508AE" w:rsidRPr="003508AE" w:rsidRDefault="003508AE" w:rsidP="003508AE">
      <w:pPr>
        <w:pStyle w:val="a8"/>
        <w:ind w:firstLine="567"/>
        <w:jc w:val="both"/>
        <w:rPr>
          <w:rFonts w:ascii="Times New Roman" w:eastAsia="Arial Unicode MS" w:hAnsi="Times New Roman" w:cs="Times New Roman"/>
          <w:sz w:val="28"/>
          <w:szCs w:val="28"/>
        </w:rPr>
      </w:pPr>
    </w:p>
    <w:p w:rsidR="003508AE" w:rsidRPr="003508AE" w:rsidRDefault="003508AE" w:rsidP="003508AE">
      <w:pPr>
        <w:pStyle w:val="a8"/>
        <w:ind w:firstLine="567"/>
        <w:jc w:val="both"/>
        <w:rPr>
          <w:rFonts w:ascii="Times New Roman" w:hAnsi="Times New Roman" w:cs="Times New Roman"/>
          <w:sz w:val="28"/>
          <w:szCs w:val="28"/>
        </w:rPr>
      </w:pPr>
      <w:proofErr w:type="gramStart"/>
      <w:r w:rsidRPr="003508AE">
        <w:rPr>
          <w:rFonts w:ascii="Times New Roman" w:hAnsi="Times New Roman" w:cs="Times New Roman"/>
          <w:sz w:val="28"/>
          <w:szCs w:val="28"/>
        </w:rPr>
        <w:t>Перечень правовых актов, содержащих обязательные требования при ос</w:t>
      </w:r>
      <w:r w:rsidRPr="003508AE">
        <w:rPr>
          <w:rFonts w:ascii="Times New Roman" w:hAnsi="Times New Roman" w:cs="Times New Roman"/>
          <w:sz w:val="28"/>
          <w:szCs w:val="28"/>
        </w:rPr>
        <w:t>у</w:t>
      </w:r>
      <w:r w:rsidRPr="003508AE">
        <w:rPr>
          <w:rFonts w:ascii="Times New Roman" w:hAnsi="Times New Roman" w:cs="Times New Roman"/>
          <w:sz w:val="28"/>
          <w:szCs w:val="28"/>
        </w:rPr>
        <w:t>ществлении муниципального контроля на автомобильном транспорте, городском наземном электрическом транспорте и в дорожном хозяйстве в границах населе</w:t>
      </w:r>
      <w:r w:rsidRPr="003508AE">
        <w:rPr>
          <w:rFonts w:ascii="Times New Roman" w:hAnsi="Times New Roman" w:cs="Times New Roman"/>
          <w:sz w:val="28"/>
          <w:szCs w:val="28"/>
        </w:rPr>
        <w:t>н</w:t>
      </w:r>
      <w:r w:rsidRPr="003508AE">
        <w:rPr>
          <w:rFonts w:ascii="Times New Roman" w:hAnsi="Times New Roman" w:cs="Times New Roman"/>
          <w:sz w:val="28"/>
          <w:szCs w:val="28"/>
        </w:rPr>
        <w:t>ных пунктов поселения, утвержден постановлением Администрации</w:t>
      </w:r>
      <w:r w:rsidRPr="003508AE">
        <w:rPr>
          <w:rFonts w:ascii="Times New Roman" w:hAnsi="Times New Roman" w:cs="Times New Roman"/>
          <w:color w:val="FF0000"/>
          <w:sz w:val="28"/>
          <w:szCs w:val="28"/>
        </w:rPr>
        <w:t xml:space="preserve"> </w:t>
      </w:r>
      <w:r w:rsidRPr="003508AE">
        <w:rPr>
          <w:rFonts w:ascii="Times New Roman" w:hAnsi="Times New Roman" w:cs="Times New Roman"/>
          <w:sz w:val="28"/>
          <w:szCs w:val="28"/>
        </w:rPr>
        <w:t>сельского поселения Семенкинский сельсовет муниципального района Белебеевский район Республики Башкортостан</w:t>
      </w:r>
      <w:r w:rsidRPr="003508AE">
        <w:rPr>
          <w:rFonts w:ascii="Times New Roman" w:hAnsi="Times New Roman" w:cs="Times New Roman"/>
          <w:color w:val="FF0000"/>
          <w:sz w:val="28"/>
          <w:szCs w:val="28"/>
        </w:rPr>
        <w:t xml:space="preserve">  </w:t>
      </w:r>
      <w:r w:rsidRPr="003508AE">
        <w:rPr>
          <w:rFonts w:ascii="Times New Roman" w:hAnsi="Times New Roman" w:cs="Times New Roman"/>
          <w:sz w:val="28"/>
          <w:szCs w:val="28"/>
        </w:rPr>
        <w:t>24 сентября 2021 г. № 27 «Об утверждении перечня нормативных правовых актов и их отдельных частей (положений), содержащих обязательные требования, соблюдение которых</w:t>
      </w:r>
      <w:proofErr w:type="gramEnd"/>
      <w:r w:rsidRPr="003508AE">
        <w:rPr>
          <w:rFonts w:ascii="Times New Roman" w:hAnsi="Times New Roman" w:cs="Times New Roman"/>
          <w:sz w:val="28"/>
          <w:szCs w:val="28"/>
        </w:rPr>
        <w:t xml:space="preserve"> оценивается при осуществлении муниципального контроля на автомобильном транспорте, городском наземном электрическом транспорте и в дорожном хозяйстве в границах населенных пун</w:t>
      </w:r>
      <w:r w:rsidRPr="003508AE">
        <w:rPr>
          <w:rFonts w:ascii="Times New Roman" w:hAnsi="Times New Roman" w:cs="Times New Roman"/>
          <w:sz w:val="28"/>
          <w:szCs w:val="28"/>
        </w:rPr>
        <w:t>к</w:t>
      </w:r>
      <w:r w:rsidRPr="003508AE">
        <w:rPr>
          <w:rFonts w:ascii="Times New Roman" w:hAnsi="Times New Roman" w:cs="Times New Roman"/>
          <w:sz w:val="28"/>
          <w:szCs w:val="28"/>
        </w:rPr>
        <w:t>тов сельского поселения Семенкинский сельсовет муниципального района Бел</w:t>
      </w:r>
      <w:r w:rsidRPr="003508AE">
        <w:rPr>
          <w:rFonts w:ascii="Times New Roman" w:hAnsi="Times New Roman" w:cs="Times New Roman"/>
          <w:sz w:val="28"/>
          <w:szCs w:val="28"/>
        </w:rPr>
        <w:t>е</w:t>
      </w:r>
      <w:r w:rsidRPr="003508AE">
        <w:rPr>
          <w:rFonts w:ascii="Times New Roman" w:hAnsi="Times New Roman" w:cs="Times New Roman"/>
          <w:sz w:val="28"/>
          <w:szCs w:val="28"/>
        </w:rPr>
        <w:t>беевский район Республики Башкортостан» и размещен на сайте Администрации</w:t>
      </w:r>
      <w:r w:rsidRPr="003508AE">
        <w:rPr>
          <w:rFonts w:ascii="Times New Roman" w:hAnsi="Times New Roman" w:cs="Times New Roman"/>
          <w:color w:val="FF0000"/>
          <w:sz w:val="28"/>
          <w:szCs w:val="28"/>
        </w:rPr>
        <w:t xml:space="preserve"> </w:t>
      </w:r>
      <w:r w:rsidRPr="003508AE">
        <w:rPr>
          <w:rFonts w:ascii="Times New Roman" w:hAnsi="Times New Roman" w:cs="Times New Roman"/>
          <w:sz w:val="28"/>
          <w:szCs w:val="28"/>
        </w:rPr>
        <w:t>сельского поселения Семенкинский сельсовет муниципального района Белебее</w:t>
      </w:r>
      <w:r w:rsidRPr="003508AE">
        <w:rPr>
          <w:rFonts w:ascii="Times New Roman" w:hAnsi="Times New Roman" w:cs="Times New Roman"/>
          <w:sz w:val="28"/>
          <w:szCs w:val="28"/>
        </w:rPr>
        <w:t>в</w:t>
      </w:r>
      <w:r w:rsidRPr="003508AE">
        <w:rPr>
          <w:rFonts w:ascii="Times New Roman" w:hAnsi="Times New Roman" w:cs="Times New Roman"/>
          <w:sz w:val="28"/>
          <w:szCs w:val="28"/>
        </w:rPr>
        <w:t>ский район Республики Башкортостан</w:t>
      </w:r>
      <w:r w:rsidRPr="003508AE">
        <w:rPr>
          <w:rFonts w:ascii="Times New Roman" w:hAnsi="Times New Roman" w:cs="Times New Roman"/>
          <w:color w:val="FF0000"/>
          <w:sz w:val="28"/>
          <w:szCs w:val="28"/>
        </w:rPr>
        <w:t xml:space="preserve"> </w:t>
      </w:r>
      <w:bookmarkStart w:id="2" w:name="bookmark0"/>
      <w:r w:rsidRPr="003508AE">
        <w:rPr>
          <w:rFonts w:ascii="Times New Roman" w:hAnsi="Times New Roman" w:cs="Times New Roman"/>
          <w:sz w:val="28"/>
          <w:szCs w:val="28"/>
        </w:rPr>
        <w:t>https://</w:t>
      </w:r>
      <w:proofErr w:type="spellStart"/>
      <w:r w:rsidRPr="003508AE">
        <w:rPr>
          <w:rFonts w:ascii="Times New Roman" w:hAnsi="Times New Roman" w:cs="Times New Roman"/>
          <w:sz w:val="28"/>
          <w:szCs w:val="28"/>
          <w:lang w:val="en-US"/>
        </w:rPr>
        <w:t>semsel</w:t>
      </w:r>
      <w:proofErr w:type="spellEnd"/>
      <w:r w:rsidRPr="003508AE">
        <w:rPr>
          <w:rFonts w:ascii="Times New Roman" w:hAnsi="Times New Roman" w:cs="Times New Roman"/>
          <w:sz w:val="28"/>
          <w:szCs w:val="28"/>
        </w:rPr>
        <w:t>.</w:t>
      </w:r>
      <w:proofErr w:type="spellStart"/>
      <w:r w:rsidRPr="003508AE">
        <w:rPr>
          <w:rFonts w:ascii="Times New Roman" w:hAnsi="Times New Roman" w:cs="Times New Roman"/>
          <w:sz w:val="28"/>
          <w:szCs w:val="28"/>
          <w:lang w:val="en-US"/>
        </w:rPr>
        <w:t>ru</w:t>
      </w:r>
      <w:proofErr w:type="spellEnd"/>
    </w:p>
    <w:p w:rsidR="003508AE" w:rsidRPr="003508AE" w:rsidRDefault="003508AE" w:rsidP="003508AE">
      <w:pPr>
        <w:pStyle w:val="a8"/>
        <w:ind w:firstLine="567"/>
        <w:jc w:val="both"/>
        <w:rPr>
          <w:rFonts w:ascii="Times New Roman" w:hAnsi="Times New Roman" w:cs="Times New Roman"/>
          <w:color w:val="FF0000"/>
          <w:sz w:val="28"/>
          <w:szCs w:val="28"/>
        </w:rPr>
      </w:pPr>
    </w:p>
    <w:p w:rsidR="003508AE" w:rsidRPr="003508AE" w:rsidRDefault="003508AE" w:rsidP="003508AE">
      <w:pPr>
        <w:pStyle w:val="a8"/>
        <w:jc w:val="center"/>
        <w:rPr>
          <w:rFonts w:ascii="Times New Roman" w:hAnsi="Times New Roman" w:cs="Times New Roman"/>
          <w:b/>
          <w:sz w:val="28"/>
          <w:szCs w:val="28"/>
        </w:rPr>
      </w:pPr>
      <w:r w:rsidRPr="003508AE">
        <w:rPr>
          <w:rFonts w:ascii="Times New Roman" w:hAnsi="Times New Roman" w:cs="Times New Roman"/>
          <w:b/>
          <w:sz w:val="28"/>
          <w:szCs w:val="28"/>
        </w:rPr>
        <w:t xml:space="preserve">3. Круг лиц, в отношении которых устанавливаются </w:t>
      </w:r>
      <w:proofErr w:type="gramStart"/>
      <w:r w:rsidRPr="003508AE">
        <w:rPr>
          <w:rFonts w:ascii="Times New Roman" w:hAnsi="Times New Roman" w:cs="Times New Roman"/>
          <w:b/>
          <w:sz w:val="28"/>
          <w:szCs w:val="28"/>
        </w:rPr>
        <w:t>обязательные</w:t>
      </w:r>
      <w:bookmarkEnd w:id="2"/>
      <w:proofErr w:type="gramEnd"/>
    </w:p>
    <w:p w:rsidR="003508AE" w:rsidRPr="003508AE" w:rsidRDefault="003508AE" w:rsidP="003508AE">
      <w:pPr>
        <w:pStyle w:val="a8"/>
        <w:jc w:val="center"/>
        <w:rPr>
          <w:rFonts w:ascii="Times New Roman" w:hAnsi="Times New Roman" w:cs="Times New Roman"/>
          <w:b/>
          <w:sz w:val="28"/>
          <w:szCs w:val="28"/>
        </w:rPr>
      </w:pPr>
      <w:bookmarkStart w:id="3" w:name="bookmark1"/>
      <w:r w:rsidRPr="003508AE">
        <w:rPr>
          <w:rFonts w:ascii="Times New Roman" w:hAnsi="Times New Roman" w:cs="Times New Roman"/>
          <w:b/>
          <w:sz w:val="28"/>
          <w:szCs w:val="28"/>
        </w:rPr>
        <w:t>требования.</w:t>
      </w:r>
      <w:bookmarkEnd w:id="3"/>
    </w:p>
    <w:p w:rsidR="003508AE" w:rsidRPr="003508AE" w:rsidRDefault="003508AE" w:rsidP="003508AE">
      <w:pPr>
        <w:pStyle w:val="a8"/>
        <w:ind w:firstLine="567"/>
        <w:jc w:val="both"/>
        <w:rPr>
          <w:rFonts w:ascii="Times New Roman" w:hAnsi="Times New Roman" w:cs="Times New Roman"/>
          <w:sz w:val="28"/>
          <w:szCs w:val="28"/>
        </w:rPr>
      </w:pPr>
    </w:p>
    <w:p w:rsidR="003508AE" w:rsidRPr="003508AE" w:rsidRDefault="003508AE" w:rsidP="003508AE">
      <w:pPr>
        <w:pStyle w:val="a8"/>
        <w:ind w:firstLine="567"/>
        <w:jc w:val="both"/>
        <w:rPr>
          <w:rFonts w:ascii="Times New Roman" w:eastAsia="Calibri" w:hAnsi="Times New Roman" w:cs="Times New Roman"/>
          <w:sz w:val="28"/>
          <w:szCs w:val="28"/>
        </w:rPr>
      </w:pPr>
      <w:r w:rsidRPr="003508AE">
        <w:rPr>
          <w:rFonts w:ascii="Times New Roman" w:hAnsi="Times New Roman" w:cs="Times New Roman"/>
          <w:sz w:val="28"/>
          <w:szCs w:val="28"/>
        </w:rPr>
        <w:t xml:space="preserve">Муниципальный контроль осуществляется в отношении </w:t>
      </w:r>
      <w:r w:rsidRPr="003508AE">
        <w:rPr>
          <w:rFonts w:ascii="Times New Roman" w:eastAsia="Calibri" w:hAnsi="Times New Roman" w:cs="Times New Roman"/>
          <w:sz w:val="28"/>
          <w:szCs w:val="28"/>
        </w:rPr>
        <w:t xml:space="preserve">контролируемых лиц - граждан и организаций, деятельность, действия или </w:t>
      </w:r>
      <w:proofErr w:type="gramStart"/>
      <w:r w:rsidRPr="003508AE">
        <w:rPr>
          <w:rFonts w:ascii="Times New Roman" w:eastAsia="Calibri" w:hAnsi="Times New Roman" w:cs="Times New Roman"/>
          <w:sz w:val="28"/>
          <w:szCs w:val="28"/>
        </w:rPr>
        <w:t>результаты</w:t>
      </w:r>
      <w:proofErr w:type="gramEnd"/>
      <w:r w:rsidRPr="003508AE">
        <w:rPr>
          <w:rFonts w:ascii="Times New Roman" w:eastAsia="Calibri" w:hAnsi="Times New Roman" w:cs="Times New Roman"/>
          <w:sz w:val="28"/>
          <w:szCs w:val="28"/>
        </w:rPr>
        <w:t xml:space="preserve"> деятельн</w:t>
      </w:r>
      <w:r w:rsidRPr="003508AE">
        <w:rPr>
          <w:rFonts w:ascii="Times New Roman" w:eastAsia="Calibri" w:hAnsi="Times New Roman" w:cs="Times New Roman"/>
          <w:sz w:val="28"/>
          <w:szCs w:val="28"/>
        </w:rPr>
        <w:t>о</w:t>
      </w:r>
      <w:r w:rsidRPr="003508AE">
        <w:rPr>
          <w:rFonts w:ascii="Times New Roman" w:eastAsia="Calibri" w:hAnsi="Times New Roman" w:cs="Times New Roman"/>
          <w:sz w:val="28"/>
          <w:szCs w:val="28"/>
        </w:rPr>
        <w:t>сти которых либо производственные объекты, находящиеся во владении и (или) в пользовании которых, подлежат муниципальному контролю.</w:t>
      </w:r>
    </w:p>
    <w:p w:rsidR="003508AE" w:rsidRPr="003508AE" w:rsidRDefault="003508AE" w:rsidP="003508AE">
      <w:pPr>
        <w:pStyle w:val="a8"/>
        <w:ind w:firstLine="567"/>
        <w:jc w:val="both"/>
        <w:rPr>
          <w:rFonts w:ascii="Times New Roman" w:hAnsi="Times New Roman" w:cs="Times New Roman"/>
          <w:color w:val="FF0000"/>
          <w:sz w:val="28"/>
          <w:szCs w:val="28"/>
        </w:rPr>
      </w:pPr>
    </w:p>
    <w:p w:rsidR="003508AE" w:rsidRPr="003508AE" w:rsidRDefault="003508AE" w:rsidP="003508AE">
      <w:pPr>
        <w:pStyle w:val="a8"/>
        <w:jc w:val="center"/>
        <w:rPr>
          <w:rFonts w:ascii="Times New Roman" w:eastAsia="Calibri" w:hAnsi="Times New Roman" w:cs="Times New Roman"/>
          <w:b/>
          <w:bCs/>
          <w:sz w:val="28"/>
          <w:szCs w:val="28"/>
        </w:rPr>
      </w:pPr>
      <w:r w:rsidRPr="003508AE">
        <w:rPr>
          <w:rFonts w:ascii="Times New Roman" w:eastAsia="Calibri" w:hAnsi="Times New Roman" w:cs="Times New Roman"/>
          <w:b/>
          <w:bCs/>
          <w:sz w:val="28"/>
          <w:szCs w:val="28"/>
          <w:lang w:eastAsia="en-US"/>
        </w:rPr>
        <w:t xml:space="preserve">4. Права </w:t>
      </w:r>
      <w:r w:rsidRPr="003508AE">
        <w:rPr>
          <w:rFonts w:ascii="Times New Roman" w:eastAsia="Calibri" w:hAnsi="Times New Roman" w:cs="Times New Roman"/>
          <w:b/>
          <w:bCs/>
          <w:sz w:val="28"/>
          <w:szCs w:val="28"/>
        </w:rPr>
        <w:t>контролируемых лиц</w:t>
      </w:r>
    </w:p>
    <w:p w:rsidR="003508AE" w:rsidRPr="003508AE" w:rsidRDefault="003508AE" w:rsidP="003508AE">
      <w:pPr>
        <w:pStyle w:val="a8"/>
        <w:ind w:firstLine="567"/>
        <w:jc w:val="both"/>
        <w:rPr>
          <w:rFonts w:ascii="Times New Roman" w:eastAsia="Calibri" w:hAnsi="Times New Roman" w:cs="Times New Roman"/>
          <w:bCs/>
          <w:sz w:val="28"/>
          <w:szCs w:val="28"/>
        </w:rPr>
      </w:pP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Контролируемое лицо при осуществлении  муниципального контроля имеет право:</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1) присутствовать при проведении профилактического мероприятия, ко</w:t>
      </w:r>
      <w:r w:rsidRPr="003508AE">
        <w:rPr>
          <w:rFonts w:ascii="Times New Roman" w:eastAsia="Calibri" w:hAnsi="Times New Roman" w:cs="Times New Roman"/>
          <w:sz w:val="28"/>
          <w:szCs w:val="28"/>
          <w:lang w:eastAsia="en-US"/>
        </w:rPr>
        <w:t>н</w:t>
      </w:r>
      <w:r w:rsidRPr="003508AE">
        <w:rPr>
          <w:rFonts w:ascii="Times New Roman" w:eastAsia="Calibri" w:hAnsi="Times New Roman" w:cs="Times New Roman"/>
          <w:sz w:val="28"/>
          <w:szCs w:val="28"/>
          <w:lang w:eastAsia="en-US"/>
        </w:rPr>
        <w:t>трольного мероприятия, давать пояснения по вопросам их проведения, за искл</w:t>
      </w:r>
      <w:r w:rsidRPr="003508AE">
        <w:rPr>
          <w:rFonts w:ascii="Times New Roman" w:eastAsia="Calibri" w:hAnsi="Times New Roman" w:cs="Times New Roman"/>
          <w:sz w:val="28"/>
          <w:szCs w:val="28"/>
          <w:lang w:eastAsia="en-US"/>
        </w:rPr>
        <w:t>ю</w:t>
      </w:r>
      <w:r w:rsidRPr="003508AE">
        <w:rPr>
          <w:rFonts w:ascii="Times New Roman" w:eastAsia="Calibri" w:hAnsi="Times New Roman" w:cs="Times New Roman"/>
          <w:sz w:val="28"/>
          <w:szCs w:val="28"/>
          <w:lang w:eastAsia="en-US"/>
        </w:rPr>
        <w:t>чением мероприятий, при проведении которых не осуществляется взаимодействие контрольного органа с контролируемыми лицами;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2) получать от контрольного органа, его должностных лиц информацию, к</w:t>
      </w:r>
      <w:r w:rsidRPr="003508AE">
        <w:rPr>
          <w:rFonts w:ascii="Times New Roman" w:eastAsia="Calibri" w:hAnsi="Times New Roman" w:cs="Times New Roman"/>
          <w:sz w:val="28"/>
          <w:szCs w:val="28"/>
          <w:lang w:eastAsia="en-US"/>
        </w:rPr>
        <w:t>о</w:t>
      </w:r>
      <w:r w:rsidRPr="003508AE">
        <w:rPr>
          <w:rFonts w:ascii="Times New Roman" w:eastAsia="Calibri" w:hAnsi="Times New Roman" w:cs="Times New Roman"/>
          <w:sz w:val="28"/>
          <w:szCs w:val="28"/>
          <w:lang w:eastAsia="en-US"/>
        </w:rPr>
        <w:t>торая относится к предмету профилактического мероприятия, контрольного м</w:t>
      </w:r>
      <w:r w:rsidRPr="003508AE">
        <w:rPr>
          <w:rFonts w:ascii="Times New Roman" w:eastAsia="Calibri" w:hAnsi="Times New Roman" w:cs="Times New Roman"/>
          <w:sz w:val="28"/>
          <w:szCs w:val="28"/>
          <w:lang w:eastAsia="en-US"/>
        </w:rPr>
        <w:t>е</w:t>
      </w:r>
      <w:r w:rsidRPr="003508AE">
        <w:rPr>
          <w:rFonts w:ascii="Times New Roman" w:eastAsia="Calibri" w:hAnsi="Times New Roman" w:cs="Times New Roman"/>
          <w:sz w:val="28"/>
          <w:szCs w:val="28"/>
          <w:lang w:eastAsia="en-US"/>
        </w:rPr>
        <w:t>роприятия и предоставление которой предусмотрено федеральными законами;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proofErr w:type="gramStart"/>
      <w:r w:rsidRPr="003508AE">
        <w:rPr>
          <w:rFonts w:ascii="Times New Roman" w:eastAsia="Calibri" w:hAnsi="Times New Roman" w:cs="Times New Roman"/>
          <w:sz w:val="28"/>
          <w:szCs w:val="28"/>
          <w:lang w:eastAsia="en-US"/>
        </w:rPr>
        <w:t>3) получать от контрольного органа информацию о сведениях, которые стали основанием для проведения внепланового контрольного мероприятия, в том числе в случае проведения указанного мероприятия по требованию прокурора о пров</w:t>
      </w:r>
      <w:r w:rsidRPr="003508AE">
        <w:rPr>
          <w:rFonts w:ascii="Times New Roman" w:eastAsia="Calibri" w:hAnsi="Times New Roman" w:cs="Times New Roman"/>
          <w:sz w:val="28"/>
          <w:szCs w:val="28"/>
          <w:lang w:eastAsia="en-US"/>
        </w:rPr>
        <w:t>е</w:t>
      </w:r>
      <w:r w:rsidRPr="003508AE">
        <w:rPr>
          <w:rFonts w:ascii="Times New Roman" w:eastAsia="Calibri" w:hAnsi="Times New Roman" w:cs="Times New Roman"/>
          <w:sz w:val="28"/>
          <w:szCs w:val="28"/>
          <w:lang w:eastAsia="en-US"/>
        </w:rPr>
        <w:t>дении контрольного мероприятия в рамках надзора за исполнением законов, с</w:t>
      </w:r>
      <w:r w:rsidRPr="003508AE">
        <w:rPr>
          <w:rFonts w:ascii="Times New Roman" w:eastAsia="Calibri" w:hAnsi="Times New Roman" w:cs="Times New Roman"/>
          <w:sz w:val="28"/>
          <w:szCs w:val="28"/>
          <w:lang w:eastAsia="en-US"/>
        </w:rPr>
        <w:t>о</w:t>
      </w:r>
      <w:r w:rsidRPr="003508AE">
        <w:rPr>
          <w:rFonts w:ascii="Times New Roman" w:eastAsia="Calibri" w:hAnsi="Times New Roman" w:cs="Times New Roman"/>
          <w:sz w:val="28"/>
          <w:szCs w:val="28"/>
          <w:lang w:eastAsia="en-US"/>
        </w:rPr>
        <w:t>блюдением прав и свобод человека и гражданина в связи с поступившими в орг</w:t>
      </w:r>
      <w:r w:rsidRPr="003508AE">
        <w:rPr>
          <w:rFonts w:ascii="Times New Roman" w:eastAsia="Calibri" w:hAnsi="Times New Roman" w:cs="Times New Roman"/>
          <w:sz w:val="28"/>
          <w:szCs w:val="28"/>
          <w:lang w:eastAsia="en-US"/>
        </w:rPr>
        <w:t>а</w:t>
      </w:r>
      <w:r w:rsidRPr="003508AE">
        <w:rPr>
          <w:rFonts w:ascii="Times New Roman" w:eastAsia="Calibri" w:hAnsi="Times New Roman" w:cs="Times New Roman"/>
          <w:sz w:val="28"/>
          <w:szCs w:val="28"/>
          <w:lang w:eastAsia="en-US"/>
        </w:rPr>
        <w:t>ны прокуратуры материалами и обращениями, за исключением сведений, соста</w:t>
      </w:r>
      <w:r w:rsidRPr="003508AE">
        <w:rPr>
          <w:rFonts w:ascii="Times New Roman" w:eastAsia="Calibri" w:hAnsi="Times New Roman" w:cs="Times New Roman"/>
          <w:sz w:val="28"/>
          <w:szCs w:val="28"/>
          <w:lang w:eastAsia="en-US"/>
        </w:rPr>
        <w:t>в</w:t>
      </w:r>
      <w:r w:rsidRPr="003508AE">
        <w:rPr>
          <w:rFonts w:ascii="Times New Roman" w:eastAsia="Calibri" w:hAnsi="Times New Roman" w:cs="Times New Roman"/>
          <w:sz w:val="28"/>
          <w:szCs w:val="28"/>
          <w:lang w:eastAsia="en-US"/>
        </w:rPr>
        <w:t>ляющих охраняемую законом</w:t>
      </w:r>
      <w:proofErr w:type="gramEnd"/>
      <w:r w:rsidRPr="003508AE">
        <w:rPr>
          <w:rFonts w:ascii="Times New Roman" w:eastAsia="Calibri" w:hAnsi="Times New Roman" w:cs="Times New Roman"/>
          <w:sz w:val="28"/>
          <w:szCs w:val="28"/>
          <w:lang w:eastAsia="en-US"/>
        </w:rPr>
        <w:t xml:space="preserve"> тайну;</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lastRenderedPageBreak/>
        <w:t>4) знакомиться с результатами контрольных мероприятий, контрольных де</w:t>
      </w:r>
      <w:r w:rsidRPr="003508AE">
        <w:rPr>
          <w:rFonts w:ascii="Times New Roman" w:eastAsia="Calibri" w:hAnsi="Times New Roman" w:cs="Times New Roman"/>
          <w:sz w:val="28"/>
          <w:szCs w:val="28"/>
          <w:lang w:eastAsia="en-US"/>
        </w:rPr>
        <w:t>й</w:t>
      </w:r>
      <w:r w:rsidRPr="003508AE">
        <w:rPr>
          <w:rFonts w:ascii="Times New Roman" w:eastAsia="Calibri" w:hAnsi="Times New Roman" w:cs="Times New Roman"/>
          <w:sz w:val="28"/>
          <w:szCs w:val="28"/>
          <w:lang w:eastAsia="en-US"/>
        </w:rPr>
        <w:t>ствий, сообщать контрольному органу о своем согласии или несогласии с ними;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5) обжаловать действия (бездействие) должностных лиц контрольного орг</w:t>
      </w:r>
      <w:r w:rsidRPr="003508AE">
        <w:rPr>
          <w:rFonts w:ascii="Times New Roman" w:eastAsia="Calibri" w:hAnsi="Times New Roman" w:cs="Times New Roman"/>
          <w:sz w:val="28"/>
          <w:szCs w:val="28"/>
          <w:lang w:eastAsia="en-US"/>
        </w:rPr>
        <w:t>а</w:t>
      </w:r>
      <w:r w:rsidRPr="003508AE">
        <w:rPr>
          <w:rFonts w:ascii="Times New Roman" w:eastAsia="Calibri" w:hAnsi="Times New Roman" w:cs="Times New Roman"/>
          <w:sz w:val="28"/>
          <w:szCs w:val="28"/>
          <w:lang w:eastAsia="en-US"/>
        </w:rPr>
        <w:t>на, решения контрольного органа, повлекшие за собой нарушение прав контрол</w:t>
      </w:r>
      <w:r w:rsidRPr="003508AE">
        <w:rPr>
          <w:rFonts w:ascii="Times New Roman" w:eastAsia="Calibri" w:hAnsi="Times New Roman" w:cs="Times New Roman"/>
          <w:sz w:val="28"/>
          <w:szCs w:val="28"/>
          <w:lang w:eastAsia="en-US"/>
        </w:rPr>
        <w:t>и</w:t>
      </w:r>
      <w:r w:rsidRPr="003508AE">
        <w:rPr>
          <w:rFonts w:ascii="Times New Roman" w:eastAsia="Calibri" w:hAnsi="Times New Roman" w:cs="Times New Roman"/>
          <w:sz w:val="28"/>
          <w:szCs w:val="28"/>
          <w:lang w:eastAsia="en-US"/>
        </w:rPr>
        <w:t>руемых лиц при осуществлении муниципального контроля в судебном порядке в соответствии с законодательством Российской Федерации;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6) привлекать Уполномоченного при Президенте Российской Федерации по защите прав предпринимателей, его общественных представителей либо уполн</w:t>
      </w:r>
      <w:r w:rsidRPr="003508AE">
        <w:rPr>
          <w:rFonts w:ascii="Times New Roman" w:eastAsia="Calibri" w:hAnsi="Times New Roman" w:cs="Times New Roman"/>
          <w:sz w:val="28"/>
          <w:szCs w:val="28"/>
          <w:lang w:eastAsia="en-US"/>
        </w:rPr>
        <w:t>о</w:t>
      </w:r>
      <w:r w:rsidRPr="003508AE">
        <w:rPr>
          <w:rFonts w:ascii="Times New Roman" w:eastAsia="Calibri" w:hAnsi="Times New Roman" w:cs="Times New Roman"/>
          <w:sz w:val="28"/>
          <w:szCs w:val="28"/>
          <w:lang w:eastAsia="en-US"/>
        </w:rPr>
        <w:t>моченного по защите прав предпринимателей в субъекте Российской Федерации к участию в проведении контрольных мероприятий (за исключением контрольных мероприятий, при проведении которых не требуется взаимодействие контрольн</w:t>
      </w:r>
      <w:r w:rsidRPr="003508AE">
        <w:rPr>
          <w:rFonts w:ascii="Times New Roman" w:eastAsia="Calibri" w:hAnsi="Times New Roman" w:cs="Times New Roman"/>
          <w:sz w:val="28"/>
          <w:szCs w:val="28"/>
          <w:lang w:eastAsia="en-US"/>
        </w:rPr>
        <w:t>о</w:t>
      </w:r>
      <w:r w:rsidRPr="003508AE">
        <w:rPr>
          <w:rFonts w:ascii="Times New Roman" w:eastAsia="Calibri" w:hAnsi="Times New Roman" w:cs="Times New Roman"/>
          <w:sz w:val="28"/>
          <w:szCs w:val="28"/>
          <w:lang w:eastAsia="en-US"/>
        </w:rPr>
        <w:t>го органа с контролируемыми лицами).</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Случаями, при наступлении которых индивидуальный предприниматель, гражданин, являющиеся контролируемыми лицами, вправе в соответствии с ч</w:t>
      </w:r>
      <w:r w:rsidRPr="003508AE">
        <w:rPr>
          <w:rFonts w:ascii="Times New Roman" w:hAnsi="Times New Roman" w:cs="Times New Roman"/>
          <w:sz w:val="28"/>
          <w:szCs w:val="28"/>
        </w:rPr>
        <w:t>а</w:t>
      </w:r>
      <w:r w:rsidRPr="003508AE">
        <w:rPr>
          <w:rFonts w:ascii="Times New Roman" w:hAnsi="Times New Roman" w:cs="Times New Roman"/>
          <w:sz w:val="28"/>
          <w:szCs w:val="28"/>
        </w:rPr>
        <w:t>стью 8 статьи 31 Федерального закона 248-ФЗ, представить в Контрольный орган информацию о невозможности присутствия при проведении контрольного мер</w:t>
      </w:r>
      <w:r w:rsidRPr="003508AE">
        <w:rPr>
          <w:rFonts w:ascii="Times New Roman" w:hAnsi="Times New Roman" w:cs="Times New Roman"/>
          <w:sz w:val="28"/>
          <w:szCs w:val="28"/>
        </w:rPr>
        <w:t>о</w:t>
      </w:r>
      <w:r w:rsidRPr="003508AE">
        <w:rPr>
          <w:rFonts w:ascii="Times New Roman" w:hAnsi="Times New Roman" w:cs="Times New Roman"/>
          <w:sz w:val="28"/>
          <w:szCs w:val="28"/>
        </w:rPr>
        <w:t>приятия являются: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1) нахождение на стационарном лечении в медицинском учреждении;</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2) нахождение за пределами Российской Федерации;</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3) нахождения в служебной командировке;</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4) административный арест;</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5) избрание в отношении подозреваемого в совершении преступления физ</w:t>
      </w:r>
      <w:r w:rsidRPr="003508AE">
        <w:rPr>
          <w:rFonts w:ascii="Times New Roman" w:hAnsi="Times New Roman" w:cs="Times New Roman"/>
          <w:sz w:val="28"/>
          <w:szCs w:val="28"/>
        </w:rPr>
        <w:t>и</w:t>
      </w:r>
      <w:r w:rsidRPr="003508AE">
        <w:rPr>
          <w:rFonts w:ascii="Times New Roman" w:hAnsi="Times New Roman" w:cs="Times New Roman"/>
          <w:sz w:val="28"/>
          <w:szCs w:val="28"/>
        </w:rPr>
        <w:t>ческого лица меры пресечения в виде: подписки о невыезде и надлежащем пов</w:t>
      </w:r>
      <w:r w:rsidRPr="003508AE">
        <w:rPr>
          <w:rFonts w:ascii="Times New Roman" w:hAnsi="Times New Roman" w:cs="Times New Roman"/>
          <w:sz w:val="28"/>
          <w:szCs w:val="28"/>
        </w:rPr>
        <w:t>е</w:t>
      </w:r>
      <w:r w:rsidRPr="003508AE">
        <w:rPr>
          <w:rFonts w:ascii="Times New Roman" w:hAnsi="Times New Roman" w:cs="Times New Roman"/>
          <w:sz w:val="28"/>
          <w:szCs w:val="28"/>
        </w:rPr>
        <w:t>дении, запрете определенных действий, заключения под стражу, домашнего ар</w:t>
      </w:r>
      <w:r w:rsidRPr="003508AE">
        <w:rPr>
          <w:rFonts w:ascii="Times New Roman" w:hAnsi="Times New Roman" w:cs="Times New Roman"/>
          <w:sz w:val="28"/>
          <w:szCs w:val="28"/>
        </w:rPr>
        <w:t>е</w:t>
      </w:r>
      <w:r w:rsidRPr="003508AE">
        <w:rPr>
          <w:rFonts w:ascii="Times New Roman" w:hAnsi="Times New Roman" w:cs="Times New Roman"/>
          <w:sz w:val="28"/>
          <w:szCs w:val="28"/>
        </w:rPr>
        <w:t xml:space="preserve">ста. </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Информация лица должна содержать:</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а) описание обстоятельств непреодолимой силы и их продолжительность;</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б) сведения о причинно-следственной связи между возникшими обстоятел</w:t>
      </w:r>
      <w:r w:rsidRPr="003508AE">
        <w:rPr>
          <w:rFonts w:ascii="Times New Roman" w:hAnsi="Times New Roman" w:cs="Times New Roman"/>
          <w:sz w:val="28"/>
          <w:szCs w:val="28"/>
        </w:rPr>
        <w:t>ь</w:t>
      </w:r>
      <w:r w:rsidRPr="003508AE">
        <w:rPr>
          <w:rFonts w:ascii="Times New Roman" w:hAnsi="Times New Roman" w:cs="Times New Roman"/>
          <w:sz w:val="28"/>
          <w:szCs w:val="28"/>
        </w:rPr>
        <w:t>ствами непреодолимой силы и невозможностью либо задержкой присутствия при проведении контрольного мероприятия;</w:t>
      </w:r>
    </w:p>
    <w:p w:rsidR="003508AE" w:rsidRPr="003508AE" w:rsidRDefault="003508AE" w:rsidP="003508AE">
      <w:pPr>
        <w:pStyle w:val="a8"/>
        <w:ind w:firstLine="567"/>
        <w:jc w:val="both"/>
        <w:rPr>
          <w:rFonts w:ascii="Times New Roman" w:hAnsi="Times New Roman" w:cs="Times New Roman"/>
          <w:sz w:val="28"/>
          <w:szCs w:val="28"/>
        </w:rPr>
      </w:pPr>
      <w:proofErr w:type="gramStart"/>
      <w:r w:rsidRPr="003508AE">
        <w:rPr>
          <w:rFonts w:ascii="Times New Roman" w:hAnsi="Times New Roman" w:cs="Times New Roman"/>
          <w:sz w:val="28"/>
          <w:szCs w:val="28"/>
        </w:rPr>
        <w:t>в) указание на срок, необходимый для устранения обстоятельств, препя</w:t>
      </w:r>
      <w:r w:rsidRPr="003508AE">
        <w:rPr>
          <w:rFonts w:ascii="Times New Roman" w:hAnsi="Times New Roman" w:cs="Times New Roman"/>
          <w:sz w:val="28"/>
          <w:szCs w:val="28"/>
        </w:rPr>
        <w:t>т</w:t>
      </w:r>
      <w:r w:rsidRPr="003508AE">
        <w:rPr>
          <w:rFonts w:ascii="Times New Roman" w:hAnsi="Times New Roman" w:cs="Times New Roman"/>
          <w:sz w:val="28"/>
          <w:szCs w:val="28"/>
        </w:rPr>
        <w:t>ствующих присутствию при проведении контрольного) мероприятия.</w:t>
      </w:r>
      <w:proofErr w:type="gramEnd"/>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При предоставлении указанной информации проведение контрольного  м</w:t>
      </w:r>
      <w:r w:rsidRPr="003508AE">
        <w:rPr>
          <w:rFonts w:ascii="Times New Roman" w:hAnsi="Times New Roman" w:cs="Times New Roman"/>
          <w:sz w:val="28"/>
          <w:szCs w:val="28"/>
        </w:rPr>
        <w:t>е</w:t>
      </w:r>
      <w:r w:rsidRPr="003508AE">
        <w:rPr>
          <w:rFonts w:ascii="Times New Roman" w:hAnsi="Times New Roman" w:cs="Times New Roman"/>
          <w:sz w:val="28"/>
          <w:szCs w:val="28"/>
        </w:rPr>
        <w:t>роприятия переносится Контрольным органом на срок, необходимый для устр</w:t>
      </w:r>
      <w:r w:rsidRPr="003508AE">
        <w:rPr>
          <w:rFonts w:ascii="Times New Roman" w:hAnsi="Times New Roman" w:cs="Times New Roman"/>
          <w:sz w:val="28"/>
          <w:szCs w:val="28"/>
        </w:rPr>
        <w:t>а</w:t>
      </w:r>
      <w:r w:rsidRPr="003508AE">
        <w:rPr>
          <w:rFonts w:ascii="Times New Roman" w:hAnsi="Times New Roman" w:cs="Times New Roman"/>
          <w:sz w:val="28"/>
          <w:szCs w:val="28"/>
        </w:rPr>
        <w:t>нения обстоятельств, послуживших поводом для данного обращения индивид</w:t>
      </w:r>
      <w:r w:rsidRPr="003508AE">
        <w:rPr>
          <w:rFonts w:ascii="Times New Roman" w:hAnsi="Times New Roman" w:cs="Times New Roman"/>
          <w:sz w:val="28"/>
          <w:szCs w:val="28"/>
        </w:rPr>
        <w:t>у</w:t>
      </w:r>
      <w:r w:rsidRPr="003508AE">
        <w:rPr>
          <w:rFonts w:ascii="Times New Roman" w:hAnsi="Times New Roman" w:cs="Times New Roman"/>
          <w:sz w:val="28"/>
          <w:szCs w:val="28"/>
        </w:rPr>
        <w:t>ального предпринимателя, гражданина.</w:t>
      </w:r>
    </w:p>
    <w:p w:rsidR="003508AE" w:rsidRPr="003508AE" w:rsidRDefault="003508AE" w:rsidP="003508AE">
      <w:pPr>
        <w:pStyle w:val="a8"/>
        <w:ind w:firstLine="567"/>
        <w:jc w:val="both"/>
        <w:rPr>
          <w:rFonts w:ascii="Times New Roman" w:eastAsia="Calibri" w:hAnsi="Times New Roman" w:cs="Times New Roman"/>
          <w:bCs/>
          <w:color w:val="FF0000"/>
          <w:sz w:val="28"/>
          <w:szCs w:val="28"/>
          <w:lang w:eastAsia="en-US"/>
        </w:rPr>
      </w:pPr>
    </w:p>
    <w:p w:rsidR="003508AE" w:rsidRPr="003508AE" w:rsidRDefault="003508AE" w:rsidP="003508AE">
      <w:pPr>
        <w:pStyle w:val="a8"/>
        <w:jc w:val="center"/>
        <w:rPr>
          <w:rFonts w:ascii="Times New Roman" w:eastAsia="Calibri" w:hAnsi="Times New Roman" w:cs="Times New Roman"/>
          <w:b/>
          <w:bCs/>
          <w:sz w:val="28"/>
          <w:szCs w:val="28"/>
          <w:lang w:eastAsia="en-US"/>
        </w:rPr>
      </w:pPr>
      <w:r w:rsidRPr="003508AE">
        <w:rPr>
          <w:rFonts w:ascii="Times New Roman" w:eastAsia="Calibri" w:hAnsi="Times New Roman" w:cs="Times New Roman"/>
          <w:b/>
          <w:bCs/>
          <w:sz w:val="28"/>
          <w:szCs w:val="28"/>
          <w:lang w:eastAsia="en-US"/>
        </w:rPr>
        <w:t>5. Ответственность за правонарушения при осуществлении</w:t>
      </w:r>
    </w:p>
    <w:p w:rsidR="003508AE" w:rsidRPr="003508AE" w:rsidRDefault="003508AE" w:rsidP="003508AE">
      <w:pPr>
        <w:pStyle w:val="a8"/>
        <w:jc w:val="center"/>
        <w:rPr>
          <w:rFonts w:ascii="Times New Roman" w:eastAsia="Calibri" w:hAnsi="Times New Roman" w:cs="Times New Roman"/>
          <w:b/>
          <w:bCs/>
          <w:sz w:val="28"/>
          <w:szCs w:val="28"/>
          <w:lang w:eastAsia="en-US"/>
        </w:rPr>
      </w:pPr>
      <w:r w:rsidRPr="003508AE">
        <w:rPr>
          <w:rFonts w:ascii="Times New Roman" w:eastAsia="Calibri" w:hAnsi="Times New Roman" w:cs="Times New Roman"/>
          <w:b/>
          <w:bCs/>
          <w:sz w:val="28"/>
          <w:szCs w:val="28"/>
          <w:lang w:eastAsia="en-US"/>
        </w:rPr>
        <w:t>муниципального контроля</w:t>
      </w:r>
    </w:p>
    <w:p w:rsidR="003508AE" w:rsidRPr="003508AE" w:rsidRDefault="003508AE" w:rsidP="003508AE">
      <w:pPr>
        <w:pStyle w:val="a8"/>
        <w:ind w:firstLine="567"/>
        <w:jc w:val="both"/>
        <w:rPr>
          <w:rFonts w:ascii="Times New Roman" w:eastAsia="Calibri" w:hAnsi="Times New Roman" w:cs="Times New Roman"/>
          <w:bCs/>
          <w:sz w:val="28"/>
          <w:szCs w:val="28"/>
          <w:lang w:eastAsia="en-US"/>
        </w:rPr>
      </w:pPr>
      <w:r w:rsidRPr="003508AE">
        <w:rPr>
          <w:rFonts w:ascii="Times New Roman" w:eastAsia="Calibri" w:hAnsi="Times New Roman" w:cs="Times New Roman"/>
          <w:bCs/>
          <w:sz w:val="28"/>
          <w:szCs w:val="28"/>
          <w:lang w:eastAsia="en-US"/>
        </w:rPr>
        <w:t xml:space="preserve"> </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r w:rsidRPr="003508AE">
        <w:rPr>
          <w:rFonts w:ascii="Times New Roman" w:eastAsia="Calibri" w:hAnsi="Times New Roman" w:cs="Times New Roman"/>
          <w:sz w:val="28"/>
          <w:szCs w:val="28"/>
          <w:lang w:eastAsia="en-US"/>
        </w:rPr>
        <w:t>Согласно части 5 статьи 15.2 Кодекса Республики Башкортостан об админ</w:t>
      </w:r>
      <w:r w:rsidRPr="003508AE">
        <w:rPr>
          <w:rFonts w:ascii="Times New Roman" w:eastAsia="Calibri" w:hAnsi="Times New Roman" w:cs="Times New Roman"/>
          <w:sz w:val="28"/>
          <w:szCs w:val="28"/>
          <w:lang w:eastAsia="en-US"/>
        </w:rPr>
        <w:t>и</w:t>
      </w:r>
      <w:r w:rsidRPr="003508AE">
        <w:rPr>
          <w:rFonts w:ascii="Times New Roman" w:eastAsia="Calibri" w:hAnsi="Times New Roman" w:cs="Times New Roman"/>
          <w:sz w:val="28"/>
          <w:szCs w:val="28"/>
          <w:lang w:eastAsia="en-US"/>
        </w:rPr>
        <w:t>стративных правонарушениях" от 23.06.2011 № 413-з  (далее - КоАП РБ) прот</w:t>
      </w:r>
      <w:r w:rsidRPr="003508AE">
        <w:rPr>
          <w:rFonts w:ascii="Times New Roman" w:eastAsia="Calibri" w:hAnsi="Times New Roman" w:cs="Times New Roman"/>
          <w:sz w:val="28"/>
          <w:szCs w:val="28"/>
          <w:lang w:eastAsia="en-US"/>
        </w:rPr>
        <w:t>о</w:t>
      </w:r>
      <w:r w:rsidRPr="003508AE">
        <w:rPr>
          <w:rFonts w:ascii="Times New Roman" w:eastAsia="Calibri" w:hAnsi="Times New Roman" w:cs="Times New Roman"/>
          <w:sz w:val="28"/>
          <w:szCs w:val="28"/>
          <w:lang w:eastAsia="en-US"/>
        </w:rPr>
        <w:t xml:space="preserve">колы об административных правонарушениях в соответствии с </w:t>
      </w:r>
      <w:hyperlink r:id="rId9" w:history="1">
        <w:r w:rsidRPr="003508AE">
          <w:rPr>
            <w:rFonts w:ascii="Times New Roman" w:eastAsia="Calibri" w:hAnsi="Times New Roman" w:cs="Times New Roman"/>
            <w:sz w:val="28"/>
            <w:szCs w:val="28"/>
            <w:lang w:eastAsia="en-US"/>
          </w:rPr>
          <w:t>частью 9 статьи 15.1</w:t>
        </w:r>
      </w:hyperlink>
      <w:r w:rsidRPr="003508AE">
        <w:rPr>
          <w:rFonts w:ascii="Times New Roman" w:eastAsia="Calibri" w:hAnsi="Times New Roman" w:cs="Times New Roman"/>
          <w:sz w:val="28"/>
          <w:szCs w:val="28"/>
          <w:lang w:eastAsia="en-US"/>
        </w:rPr>
        <w:t xml:space="preserve"> КоАП РБ вправе составлять лица, замещающие муниципальные должности, </w:t>
      </w:r>
      <w:r w:rsidRPr="003508AE">
        <w:rPr>
          <w:rFonts w:ascii="Times New Roman" w:eastAsia="Calibri" w:hAnsi="Times New Roman" w:cs="Times New Roman"/>
          <w:sz w:val="28"/>
          <w:szCs w:val="28"/>
          <w:lang w:eastAsia="en-US"/>
        </w:rPr>
        <w:lastRenderedPageBreak/>
        <w:t>должности муниципальной службы в Республике Башкортостан (в пределах ко</w:t>
      </w:r>
      <w:r w:rsidRPr="003508AE">
        <w:rPr>
          <w:rFonts w:ascii="Times New Roman" w:eastAsia="Calibri" w:hAnsi="Times New Roman" w:cs="Times New Roman"/>
          <w:sz w:val="28"/>
          <w:szCs w:val="28"/>
          <w:lang w:eastAsia="en-US"/>
        </w:rPr>
        <w:t>м</w:t>
      </w:r>
      <w:r w:rsidRPr="003508AE">
        <w:rPr>
          <w:rFonts w:ascii="Times New Roman" w:eastAsia="Calibri" w:hAnsi="Times New Roman" w:cs="Times New Roman"/>
          <w:sz w:val="28"/>
          <w:szCs w:val="28"/>
          <w:lang w:eastAsia="en-US"/>
        </w:rPr>
        <w:t>петенции, установленной должностными инструкциями).</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proofErr w:type="gramStart"/>
      <w:r w:rsidRPr="003508AE">
        <w:rPr>
          <w:rFonts w:ascii="Times New Roman" w:eastAsia="Calibri" w:hAnsi="Times New Roman" w:cs="Times New Roman"/>
          <w:sz w:val="28"/>
          <w:szCs w:val="28"/>
          <w:lang w:eastAsia="en-US"/>
        </w:rPr>
        <w:t>Согласно пункта 2 части 9 статьи 15.1 КоАП РБ при осуществлении муниц</w:t>
      </w:r>
      <w:r w:rsidRPr="003508AE">
        <w:rPr>
          <w:rFonts w:ascii="Times New Roman" w:eastAsia="Calibri" w:hAnsi="Times New Roman" w:cs="Times New Roman"/>
          <w:sz w:val="28"/>
          <w:szCs w:val="28"/>
          <w:lang w:eastAsia="en-US"/>
        </w:rPr>
        <w:t>и</w:t>
      </w:r>
      <w:r w:rsidRPr="003508AE">
        <w:rPr>
          <w:rFonts w:ascii="Times New Roman" w:eastAsia="Calibri" w:hAnsi="Times New Roman" w:cs="Times New Roman"/>
          <w:sz w:val="28"/>
          <w:szCs w:val="28"/>
          <w:lang w:eastAsia="en-US"/>
        </w:rPr>
        <w:t>пального контроля должностными лицами органов местного самоуправления в пределах компетенции составляются протоколы об административных правон</w:t>
      </w:r>
      <w:r w:rsidRPr="003508AE">
        <w:rPr>
          <w:rFonts w:ascii="Times New Roman" w:eastAsia="Calibri" w:hAnsi="Times New Roman" w:cs="Times New Roman"/>
          <w:sz w:val="28"/>
          <w:szCs w:val="28"/>
          <w:lang w:eastAsia="en-US"/>
        </w:rPr>
        <w:t>а</w:t>
      </w:r>
      <w:r w:rsidRPr="003508AE">
        <w:rPr>
          <w:rFonts w:ascii="Times New Roman" w:eastAsia="Calibri" w:hAnsi="Times New Roman" w:cs="Times New Roman"/>
          <w:sz w:val="28"/>
          <w:szCs w:val="28"/>
          <w:lang w:eastAsia="en-US"/>
        </w:rPr>
        <w:t xml:space="preserve">рушениях, предусмотренных </w:t>
      </w:r>
      <w:hyperlink r:id="rId10" w:history="1">
        <w:r w:rsidRPr="003508AE">
          <w:rPr>
            <w:rFonts w:ascii="Times New Roman" w:eastAsia="Calibri" w:hAnsi="Times New Roman" w:cs="Times New Roman"/>
            <w:sz w:val="28"/>
            <w:szCs w:val="28"/>
            <w:lang w:eastAsia="en-US"/>
          </w:rPr>
          <w:t>частями 4</w:t>
        </w:r>
      </w:hyperlink>
      <w:r w:rsidRPr="003508AE">
        <w:rPr>
          <w:rFonts w:ascii="Times New Roman" w:eastAsia="Calibri" w:hAnsi="Times New Roman" w:cs="Times New Roman"/>
          <w:sz w:val="28"/>
          <w:szCs w:val="28"/>
          <w:lang w:eastAsia="en-US"/>
        </w:rPr>
        <w:t xml:space="preserve">, </w:t>
      </w:r>
      <w:hyperlink r:id="rId11" w:history="1">
        <w:r w:rsidRPr="003508AE">
          <w:rPr>
            <w:rFonts w:ascii="Times New Roman" w:eastAsia="Calibri" w:hAnsi="Times New Roman" w:cs="Times New Roman"/>
            <w:sz w:val="28"/>
            <w:szCs w:val="28"/>
            <w:lang w:eastAsia="en-US"/>
          </w:rPr>
          <w:t>5 статьи 2.13</w:t>
        </w:r>
      </w:hyperlink>
      <w:r w:rsidRPr="003508AE">
        <w:rPr>
          <w:rFonts w:ascii="Times New Roman" w:eastAsia="Calibri" w:hAnsi="Times New Roman" w:cs="Times New Roman"/>
          <w:sz w:val="28"/>
          <w:szCs w:val="28"/>
          <w:lang w:eastAsia="en-US"/>
        </w:rPr>
        <w:t xml:space="preserve">, </w:t>
      </w:r>
      <w:hyperlink r:id="rId12" w:history="1">
        <w:r w:rsidRPr="003508AE">
          <w:rPr>
            <w:rFonts w:ascii="Times New Roman" w:eastAsia="Calibri" w:hAnsi="Times New Roman" w:cs="Times New Roman"/>
            <w:sz w:val="28"/>
            <w:szCs w:val="28"/>
            <w:lang w:eastAsia="en-US"/>
          </w:rPr>
          <w:t>статьями 6.26</w:t>
        </w:r>
      </w:hyperlink>
      <w:r w:rsidRPr="003508AE">
        <w:rPr>
          <w:rFonts w:ascii="Times New Roman" w:eastAsia="Calibri" w:hAnsi="Times New Roman" w:cs="Times New Roman"/>
          <w:sz w:val="28"/>
          <w:szCs w:val="28"/>
          <w:lang w:eastAsia="en-US"/>
        </w:rPr>
        <w:t xml:space="preserve">, </w:t>
      </w:r>
      <w:hyperlink r:id="rId13" w:history="1">
        <w:r w:rsidRPr="003508AE">
          <w:rPr>
            <w:rFonts w:ascii="Times New Roman" w:eastAsia="Calibri" w:hAnsi="Times New Roman" w:cs="Times New Roman"/>
            <w:sz w:val="28"/>
            <w:szCs w:val="28"/>
            <w:lang w:eastAsia="en-US"/>
          </w:rPr>
          <w:t>8.2</w:t>
        </w:r>
      </w:hyperlink>
      <w:r w:rsidRPr="003508AE">
        <w:rPr>
          <w:rFonts w:ascii="Times New Roman" w:eastAsia="Calibri" w:hAnsi="Times New Roman" w:cs="Times New Roman"/>
          <w:sz w:val="28"/>
          <w:szCs w:val="28"/>
          <w:lang w:eastAsia="en-US"/>
        </w:rPr>
        <w:t xml:space="preserve">, </w:t>
      </w:r>
      <w:hyperlink r:id="rId14" w:history="1">
        <w:r w:rsidRPr="003508AE">
          <w:rPr>
            <w:rFonts w:ascii="Times New Roman" w:eastAsia="Calibri" w:hAnsi="Times New Roman" w:cs="Times New Roman"/>
            <w:sz w:val="28"/>
            <w:szCs w:val="28"/>
            <w:lang w:eastAsia="en-US"/>
          </w:rPr>
          <w:t>8.3</w:t>
        </w:r>
      </w:hyperlink>
      <w:r w:rsidRPr="003508AE">
        <w:rPr>
          <w:rFonts w:ascii="Times New Roman" w:eastAsia="Calibri" w:hAnsi="Times New Roman" w:cs="Times New Roman"/>
          <w:sz w:val="28"/>
          <w:szCs w:val="28"/>
          <w:lang w:eastAsia="en-US"/>
        </w:rPr>
        <w:t xml:space="preserve">, </w:t>
      </w:r>
      <w:hyperlink r:id="rId15" w:history="1">
        <w:r w:rsidRPr="003508AE">
          <w:rPr>
            <w:rFonts w:ascii="Times New Roman" w:eastAsia="Calibri" w:hAnsi="Times New Roman" w:cs="Times New Roman"/>
            <w:sz w:val="28"/>
            <w:szCs w:val="28"/>
            <w:lang w:eastAsia="en-US"/>
          </w:rPr>
          <w:t>ч</w:t>
        </w:r>
        <w:r w:rsidRPr="003508AE">
          <w:rPr>
            <w:rFonts w:ascii="Times New Roman" w:eastAsia="Calibri" w:hAnsi="Times New Roman" w:cs="Times New Roman"/>
            <w:sz w:val="28"/>
            <w:szCs w:val="28"/>
            <w:lang w:eastAsia="en-US"/>
          </w:rPr>
          <w:t>а</w:t>
        </w:r>
        <w:r w:rsidRPr="003508AE">
          <w:rPr>
            <w:rFonts w:ascii="Times New Roman" w:eastAsia="Calibri" w:hAnsi="Times New Roman" w:cs="Times New Roman"/>
            <w:sz w:val="28"/>
            <w:szCs w:val="28"/>
            <w:lang w:eastAsia="en-US"/>
          </w:rPr>
          <w:t>стями 1</w:t>
        </w:r>
      </w:hyperlink>
      <w:r w:rsidRPr="003508AE">
        <w:rPr>
          <w:rFonts w:ascii="Times New Roman" w:eastAsia="Calibri" w:hAnsi="Times New Roman" w:cs="Times New Roman"/>
          <w:sz w:val="28"/>
          <w:szCs w:val="28"/>
          <w:lang w:eastAsia="en-US"/>
        </w:rPr>
        <w:t xml:space="preserve">, </w:t>
      </w:r>
      <w:hyperlink r:id="rId16" w:history="1">
        <w:r w:rsidRPr="003508AE">
          <w:rPr>
            <w:rFonts w:ascii="Times New Roman" w:eastAsia="Calibri" w:hAnsi="Times New Roman" w:cs="Times New Roman"/>
            <w:sz w:val="28"/>
            <w:szCs w:val="28"/>
            <w:lang w:eastAsia="en-US"/>
          </w:rPr>
          <w:t>2</w:t>
        </w:r>
      </w:hyperlink>
      <w:r w:rsidRPr="003508AE">
        <w:rPr>
          <w:rFonts w:ascii="Times New Roman" w:eastAsia="Calibri" w:hAnsi="Times New Roman" w:cs="Times New Roman"/>
          <w:sz w:val="28"/>
          <w:szCs w:val="28"/>
          <w:lang w:eastAsia="en-US"/>
        </w:rPr>
        <w:t xml:space="preserve">, </w:t>
      </w:r>
      <w:hyperlink r:id="rId17" w:history="1">
        <w:r w:rsidRPr="003508AE">
          <w:rPr>
            <w:rFonts w:ascii="Times New Roman" w:eastAsia="Calibri" w:hAnsi="Times New Roman" w:cs="Times New Roman"/>
            <w:sz w:val="28"/>
            <w:szCs w:val="28"/>
            <w:lang w:eastAsia="en-US"/>
          </w:rPr>
          <w:t>6</w:t>
        </w:r>
      </w:hyperlink>
      <w:r w:rsidRPr="003508AE">
        <w:rPr>
          <w:rFonts w:ascii="Times New Roman" w:eastAsia="Calibri" w:hAnsi="Times New Roman" w:cs="Times New Roman"/>
          <w:sz w:val="28"/>
          <w:szCs w:val="28"/>
          <w:lang w:eastAsia="en-US"/>
        </w:rPr>
        <w:t>,</w:t>
      </w:r>
      <w:proofErr w:type="gramEnd"/>
      <w:r w:rsidRPr="003508AE">
        <w:rPr>
          <w:rFonts w:ascii="Times New Roman" w:eastAsia="Calibri" w:hAnsi="Times New Roman" w:cs="Times New Roman"/>
          <w:sz w:val="28"/>
          <w:szCs w:val="28"/>
          <w:lang w:eastAsia="en-US"/>
        </w:rPr>
        <w:t xml:space="preserve"> </w:t>
      </w:r>
      <w:hyperlink r:id="rId18" w:history="1">
        <w:r w:rsidRPr="003508AE">
          <w:rPr>
            <w:rFonts w:ascii="Times New Roman" w:eastAsia="Calibri" w:hAnsi="Times New Roman" w:cs="Times New Roman"/>
            <w:sz w:val="28"/>
            <w:szCs w:val="28"/>
            <w:lang w:eastAsia="en-US"/>
          </w:rPr>
          <w:t>7 статьи 13.11</w:t>
        </w:r>
      </w:hyperlink>
      <w:r w:rsidRPr="003508AE">
        <w:rPr>
          <w:rFonts w:ascii="Times New Roman" w:eastAsia="Calibri" w:hAnsi="Times New Roman" w:cs="Times New Roman"/>
          <w:sz w:val="28"/>
          <w:szCs w:val="28"/>
          <w:lang w:eastAsia="en-US"/>
        </w:rPr>
        <w:t xml:space="preserve"> КоАП РБ, а также </w:t>
      </w:r>
      <w:hyperlink r:id="rId19" w:history="1">
        <w:r w:rsidRPr="003508AE">
          <w:rPr>
            <w:rFonts w:ascii="Times New Roman" w:eastAsia="Calibri" w:hAnsi="Times New Roman" w:cs="Times New Roman"/>
            <w:sz w:val="28"/>
            <w:szCs w:val="28"/>
            <w:lang w:eastAsia="en-US"/>
          </w:rPr>
          <w:t>статьей 11.21</w:t>
        </w:r>
      </w:hyperlink>
      <w:r w:rsidRPr="003508AE">
        <w:rPr>
          <w:rFonts w:ascii="Times New Roman" w:eastAsia="Calibri" w:hAnsi="Times New Roman" w:cs="Times New Roman"/>
          <w:sz w:val="28"/>
          <w:szCs w:val="28"/>
          <w:lang w:eastAsia="en-US"/>
        </w:rPr>
        <w:t xml:space="preserve">, </w:t>
      </w:r>
      <w:hyperlink r:id="rId20" w:history="1">
        <w:r w:rsidRPr="003508AE">
          <w:rPr>
            <w:rFonts w:ascii="Times New Roman" w:eastAsia="Calibri" w:hAnsi="Times New Roman" w:cs="Times New Roman"/>
            <w:sz w:val="28"/>
            <w:szCs w:val="28"/>
            <w:lang w:eastAsia="en-US"/>
          </w:rPr>
          <w:t>частью 1 статьи 19.4</w:t>
        </w:r>
      </w:hyperlink>
      <w:r w:rsidRPr="003508AE">
        <w:rPr>
          <w:rFonts w:ascii="Times New Roman" w:eastAsia="Calibri" w:hAnsi="Times New Roman" w:cs="Times New Roman"/>
          <w:sz w:val="28"/>
          <w:szCs w:val="28"/>
          <w:lang w:eastAsia="en-US"/>
        </w:rPr>
        <w:t xml:space="preserve">, </w:t>
      </w:r>
      <w:hyperlink r:id="rId21" w:history="1">
        <w:r w:rsidRPr="003508AE">
          <w:rPr>
            <w:rFonts w:ascii="Times New Roman" w:eastAsia="Calibri" w:hAnsi="Times New Roman" w:cs="Times New Roman"/>
            <w:sz w:val="28"/>
            <w:szCs w:val="28"/>
            <w:lang w:eastAsia="en-US"/>
          </w:rPr>
          <w:t>статьей 19.4.1</w:t>
        </w:r>
      </w:hyperlink>
      <w:r w:rsidRPr="003508AE">
        <w:rPr>
          <w:rFonts w:ascii="Times New Roman" w:eastAsia="Calibri" w:hAnsi="Times New Roman" w:cs="Times New Roman"/>
          <w:sz w:val="28"/>
          <w:szCs w:val="28"/>
          <w:lang w:eastAsia="en-US"/>
        </w:rPr>
        <w:t xml:space="preserve">, </w:t>
      </w:r>
      <w:hyperlink r:id="rId22" w:history="1">
        <w:r w:rsidRPr="003508AE">
          <w:rPr>
            <w:rFonts w:ascii="Times New Roman" w:eastAsia="Calibri" w:hAnsi="Times New Roman" w:cs="Times New Roman"/>
            <w:sz w:val="28"/>
            <w:szCs w:val="28"/>
            <w:lang w:eastAsia="en-US"/>
          </w:rPr>
          <w:t>частью 1 статьи 19.5</w:t>
        </w:r>
      </w:hyperlink>
      <w:r w:rsidRPr="003508AE">
        <w:rPr>
          <w:rFonts w:ascii="Times New Roman" w:eastAsia="Calibri" w:hAnsi="Times New Roman" w:cs="Times New Roman"/>
          <w:sz w:val="28"/>
          <w:szCs w:val="28"/>
          <w:lang w:eastAsia="en-US"/>
        </w:rPr>
        <w:t xml:space="preserve">, </w:t>
      </w:r>
      <w:hyperlink r:id="rId23" w:history="1">
        <w:r w:rsidRPr="003508AE">
          <w:rPr>
            <w:rFonts w:ascii="Times New Roman" w:eastAsia="Calibri" w:hAnsi="Times New Roman" w:cs="Times New Roman"/>
            <w:sz w:val="28"/>
            <w:szCs w:val="28"/>
            <w:lang w:eastAsia="en-US"/>
          </w:rPr>
          <w:t>статьей 19.7</w:t>
        </w:r>
      </w:hyperlink>
      <w:r w:rsidRPr="003508AE">
        <w:rPr>
          <w:rFonts w:ascii="Times New Roman" w:eastAsia="Calibri" w:hAnsi="Times New Roman" w:cs="Times New Roman"/>
          <w:sz w:val="28"/>
          <w:szCs w:val="28"/>
          <w:lang w:eastAsia="en-US"/>
        </w:rPr>
        <w:t xml:space="preserve"> </w:t>
      </w:r>
      <w:r w:rsidRPr="003508AE">
        <w:rPr>
          <w:rFonts w:ascii="Times New Roman" w:eastAsia="Calibri" w:hAnsi="Times New Roman" w:cs="Times New Roman"/>
          <w:sz w:val="28"/>
          <w:szCs w:val="28"/>
        </w:rPr>
        <w:t>Кодекса Российской Федерации об административных правонарушениях (</w:t>
      </w:r>
      <w:r w:rsidRPr="003508AE">
        <w:rPr>
          <w:rFonts w:ascii="Times New Roman" w:eastAsia="Calibri" w:hAnsi="Times New Roman" w:cs="Times New Roman"/>
          <w:sz w:val="28"/>
          <w:szCs w:val="28"/>
          <w:lang w:eastAsia="en-US"/>
        </w:rPr>
        <w:t>КоАП РФ</w:t>
      </w:r>
      <w:r w:rsidRPr="003508AE">
        <w:rPr>
          <w:rFonts w:ascii="Times New Roman" w:eastAsia="Calibri" w:hAnsi="Times New Roman" w:cs="Times New Roman"/>
          <w:sz w:val="28"/>
          <w:szCs w:val="28"/>
        </w:rPr>
        <w:t xml:space="preserve"> ).</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p>
    <w:p w:rsidR="003508AE" w:rsidRPr="003508AE" w:rsidRDefault="003508AE" w:rsidP="003508AE">
      <w:pPr>
        <w:pStyle w:val="a8"/>
        <w:jc w:val="center"/>
        <w:rPr>
          <w:rFonts w:ascii="Times New Roman" w:eastAsia="Calibri" w:hAnsi="Times New Roman" w:cs="Times New Roman"/>
          <w:b/>
          <w:sz w:val="28"/>
          <w:szCs w:val="28"/>
          <w:lang w:eastAsia="en-US"/>
        </w:rPr>
      </w:pPr>
      <w:r w:rsidRPr="003508AE">
        <w:rPr>
          <w:rFonts w:ascii="Times New Roman" w:eastAsia="Calibri" w:hAnsi="Times New Roman" w:cs="Times New Roman"/>
          <w:b/>
          <w:sz w:val="28"/>
          <w:szCs w:val="28"/>
          <w:lang w:eastAsia="en-US"/>
        </w:rPr>
        <w:t xml:space="preserve">6. Ответственность </w:t>
      </w:r>
      <w:r w:rsidRPr="003508AE">
        <w:rPr>
          <w:rFonts w:ascii="Times New Roman" w:eastAsia="Calibri" w:hAnsi="Times New Roman" w:cs="Times New Roman"/>
          <w:b/>
          <w:sz w:val="28"/>
          <w:szCs w:val="28"/>
        </w:rPr>
        <w:t>контролируемых лиц</w:t>
      </w:r>
    </w:p>
    <w:p w:rsidR="003508AE" w:rsidRPr="003508AE" w:rsidRDefault="003508AE" w:rsidP="003508AE">
      <w:pPr>
        <w:pStyle w:val="a8"/>
        <w:ind w:firstLine="567"/>
        <w:jc w:val="both"/>
        <w:rPr>
          <w:rFonts w:ascii="Times New Roman" w:eastAsia="Calibri" w:hAnsi="Times New Roman" w:cs="Times New Roman"/>
          <w:sz w:val="28"/>
          <w:szCs w:val="28"/>
          <w:lang w:eastAsia="en-US"/>
        </w:rPr>
      </w:pPr>
    </w:p>
    <w:p w:rsidR="003508AE" w:rsidRPr="003508AE" w:rsidRDefault="003508AE" w:rsidP="003508AE">
      <w:pPr>
        <w:pStyle w:val="a8"/>
        <w:ind w:firstLine="567"/>
        <w:jc w:val="both"/>
        <w:rPr>
          <w:rFonts w:ascii="Times New Roman" w:eastAsia="Calibri" w:hAnsi="Times New Roman" w:cs="Times New Roman"/>
          <w:sz w:val="28"/>
          <w:szCs w:val="28"/>
        </w:rPr>
      </w:pPr>
      <w:r w:rsidRPr="003508AE">
        <w:rPr>
          <w:rFonts w:ascii="Times New Roman" w:eastAsia="Calibri" w:hAnsi="Times New Roman" w:cs="Times New Roman"/>
          <w:sz w:val="28"/>
          <w:szCs w:val="28"/>
        </w:rPr>
        <w:t>Не допускается использование контролируемыми лицами прав и гарантий, установленных Федеральным законом №248-ФЗ, в целях воспрепятствования м</w:t>
      </w:r>
      <w:r w:rsidRPr="003508AE">
        <w:rPr>
          <w:rFonts w:ascii="Times New Roman" w:eastAsia="Calibri" w:hAnsi="Times New Roman" w:cs="Times New Roman"/>
          <w:sz w:val="28"/>
          <w:szCs w:val="28"/>
        </w:rPr>
        <w:t>у</w:t>
      </w:r>
      <w:r w:rsidRPr="003508AE">
        <w:rPr>
          <w:rFonts w:ascii="Times New Roman" w:eastAsia="Calibri" w:hAnsi="Times New Roman" w:cs="Times New Roman"/>
          <w:sz w:val="28"/>
          <w:szCs w:val="28"/>
        </w:rPr>
        <w:t>ниципального контроля.</w:t>
      </w:r>
    </w:p>
    <w:p w:rsidR="003508AE" w:rsidRPr="003508AE" w:rsidRDefault="003508AE" w:rsidP="003508AE">
      <w:pPr>
        <w:pStyle w:val="a8"/>
        <w:ind w:firstLine="567"/>
        <w:jc w:val="both"/>
        <w:rPr>
          <w:rFonts w:ascii="Times New Roman" w:eastAsia="Calibri" w:hAnsi="Times New Roman" w:cs="Times New Roman"/>
          <w:sz w:val="28"/>
          <w:szCs w:val="28"/>
        </w:rPr>
      </w:pPr>
      <w:r w:rsidRPr="003508AE">
        <w:rPr>
          <w:rFonts w:ascii="Times New Roman" w:eastAsia="Calibri" w:hAnsi="Times New Roman" w:cs="Times New Roman"/>
          <w:sz w:val="28"/>
          <w:szCs w:val="28"/>
        </w:rPr>
        <w:t>Не допускается злоупотребление гражданами и организациями правом на о</w:t>
      </w:r>
      <w:r w:rsidRPr="003508AE">
        <w:rPr>
          <w:rFonts w:ascii="Times New Roman" w:eastAsia="Calibri" w:hAnsi="Times New Roman" w:cs="Times New Roman"/>
          <w:sz w:val="28"/>
          <w:szCs w:val="28"/>
        </w:rPr>
        <w:t>б</w:t>
      </w:r>
      <w:r w:rsidRPr="003508AE">
        <w:rPr>
          <w:rFonts w:ascii="Times New Roman" w:eastAsia="Calibri" w:hAnsi="Times New Roman" w:cs="Times New Roman"/>
          <w:sz w:val="28"/>
          <w:szCs w:val="28"/>
        </w:rPr>
        <w:t>ращение в контрольный орган в целях направления обращений, содержащих зав</w:t>
      </w:r>
      <w:r w:rsidRPr="003508AE">
        <w:rPr>
          <w:rFonts w:ascii="Times New Roman" w:eastAsia="Calibri" w:hAnsi="Times New Roman" w:cs="Times New Roman"/>
          <w:sz w:val="28"/>
          <w:szCs w:val="28"/>
        </w:rPr>
        <w:t>е</w:t>
      </w:r>
      <w:r w:rsidRPr="003508AE">
        <w:rPr>
          <w:rFonts w:ascii="Times New Roman" w:eastAsia="Calibri" w:hAnsi="Times New Roman" w:cs="Times New Roman"/>
          <w:sz w:val="28"/>
          <w:szCs w:val="28"/>
        </w:rPr>
        <w:t>домо недостоверную информацию о соблюдении контролируемыми лицами об</w:t>
      </w:r>
      <w:r w:rsidRPr="003508AE">
        <w:rPr>
          <w:rFonts w:ascii="Times New Roman" w:eastAsia="Calibri" w:hAnsi="Times New Roman" w:cs="Times New Roman"/>
          <w:sz w:val="28"/>
          <w:szCs w:val="28"/>
        </w:rPr>
        <w:t>я</w:t>
      </w:r>
      <w:r w:rsidRPr="003508AE">
        <w:rPr>
          <w:rFonts w:ascii="Times New Roman" w:eastAsia="Calibri" w:hAnsi="Times New Roman" w:cs="Times New Roman"/>
          <w:sz w:val="28"/>
          <w:szCs w:val="28"/>
        </w:rPr>
        <w:t>зательных требований.</w:t>
      </w:r>
    </w:p>
    <w:p w:rsidR="003508AE" w:rsidRPr="003508AE" w:rsidRDefault="003508AE" w:rsidP="003508AE">
      <w:pPr>
        <w:pStyle w:val="a8"/>
        <w:ind w:firstLine="567"/>
        <w:jc w:val="both"/>
        <w:rPr>
          <w:rFonts w:ascii="Times New Roman" w:eastAsia="Calibri" w:hAnsi="Times New Roman" w:cs="Times New Roman"/>
          <w:sz w:val="28"/>
          <w:szCs w:val="28"/>
        </w:rPr>
      </w:pPr>
      <w:r w:rsidRPr="003508AE">
        <w:rPr>
          <w:rFonts w:ascii="Times New Roman" w:eastAsia="Calibri" w:hAnsi="Times New Roman" w:cs="Times New Roman"/>
          <w:sz w:val="28"/>
          <w:szCs w:val="28"/>
        </w:rPr>
        <w:t>Уклонение контролируемого лица от проведения контрольного мероприятия или воспрепятствование его проведению влечет ответственность, установленную федеральным законом.</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Несоблюдение вышеуказанных требований образует составы администр</w:t>
      </w:r>
      <w:r w:rsidRPr="003508AE">
        <w:rPr>
          <w:rFonts w:ascii="Times New Roman" w:hAnsi="Times New Roman" w:cs="Times New Roman"/>
          <w:sz w:val="28"/>
          <w:szCs w:val="28"/>
        </w:rPr>
        <w:t>а</w:t>
      </w:r>
      <w:r w:rsidRPr="003508AE">
        <w:rPr>
          <w:rFonts w:ascii="Times New Roman" w:hAnsi="Times New Roman" w:cs="Times New Roman"/>
          <w:sz w:val="28"/>
          <w:szCs w:val="28"/>
        </w:rPr>
        <w:t xml:space="preserve">тивного </w:t>
      </w:r>
      <w:proofErr w:type="gramStart"/>
      <w:r w:rsidRPr="003508AE">
        <w:rPr>
          <w:rFonts w:ascii="Times New Roman" w:hAnsi="Times New Roman" w:cs="Times New Roman"/>
          <w:sz w:val="28"/>
          <w:szCs w:val="28"/>
        </w:rPr>
        <w:t>правонарушения</w:t>
      </w:r>
      <w:proofErr w:type="gramEnd"/>
      <w:r w:rsidRPr="003508AE">
        <w:rPr>
          <w:rFonts w:ascii="Times New Roman" w:hAnsi="Times New Roman" w:cs="Times New Roman"/>
          <w:sz w:val="28"/>
          <w:szCs w:val="28"/>
        </w:rPr>
        <w:t xml:space="preserve"> предусмотренные гл. 19 КоАП РФ, а именно:</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 статья 19.4. Неповиновение законному распоряжению должностного лица органа, осуществляющего муниципальный контроль;</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 статья 19.4.1. Воспрепятствование законной деятельности должностного лица органа муниципального контроля;</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 статья 19.5. Невыполнение в срок законного предписания (постановления, представления, решения) органа (должностного лица), осуществляющего мун</w:t>
      </w:r>
      <w:r w:rsidRPr="003508AE">
        <w:rPr>
          <w:rFonts w:ascii="Times New Roman" w:hAnsi="Times New Roman" w:cs="Times New Roman"/>
          <w:sz w:val="28"/>
          <w:szCs w:val="28"/>
        </w:rPr>
        <w:t>и</w:t>
      </w:r>
      <w:r w:rsidRPr="003508AE">
        <w:rPr>
          <w:rFonts w:ascii="Times New Roman" w:hAnsi="Times New Roman" w:cs="Times New Roman"/>
          <w:sz w:val="28"/>
          <w:szCs w:val="28"/>
        </w:rPr>
        <w:t>ципальный контроль;</w:t>
      </w:r>
    </w:p>
    <w:p w:rsidR="003508AE" w:rsidRPr="003508AE" w:rsidRDefault="003508AE" w:rsidP="003508AE">
      <w:pPr>
        <w:pStyle w:val="a8"/>
        <w:ind w:firstLine="567"/>
        <w:jc w:val="both"/>
        <w:rPr>
          <w:rFonts w:ascii="Times New Roman" w:hAnsi="Times New Roman" w:cs="Times New Roman"/>
          <w:sz w:val="28"/>
          <w:szCs w:val="28"/>
        </w:rPr>
      </w:pPr>
      <w:r w:rsidRPr="003508AE">
        <w:rPr>
          <w:rFonts w:ascii="Times New Roman" w:hAnsi="Times New Roman" w:cs="Times New Roman"/>
          <w:sz w:val="28"/>
          <w:szCs w:val="28"/>
        </w:rPr>
        <w:t>- статья 19.7. Непредставление сведений (информации).</w:t>
      </w:r>
    </w:p>
    <w:p w:rsidR="003508AE" w:rsidRPr="003508AE" w:rsidRDefault="003508AE" w:rsidP="003508AE">
      <w:pPr>
        <w:pStyle w:val="a8"/>
        <w:ind w:firstLine="567"/>
        <w:jc w:val="both"/>
        <w:rPr>
          <w:rFonts w:ascii="Times New Roman" w:eastAsia="Calibri" w:hAnsi="Times New Roman" w:cs="Times New Roman"/>
          <w:color w:val="FF0000"/>
          <w:sz w:val="28"/>
          <w:szCs w:val="28"/>
          <w:lang w:eastAsia="en-US"/>
        </w:rPr>
      </w:pPr>
    </w:p>
    <w:p w:rsidR="003508AE" w:rsidRPr="003508AE" w:rsidRDefault="003508AE" w:rsidP="003508AE">
      <w:pPr>
        <w:pStyle w:val="a8"/>
        <w:ind w:firstLine="567"/>
        <w:jc w:val="both"/>
        <w:rPr>
          <w:rFonts w:ascii="Times New Roman" w:eastAsia="Calibri" w:hAnsi="Times New Roman" w:cs="Times New Roman"/>
          <w:color w:val="FF0000"/>
          <w:sz w:val="28"/>
          <w:szCs w:val="28"/>
          <w:lang w:eastAsia="en-US"/>
        </w:rPr>
      </w:pPr>
    </w:p>
    <w:p w:rsidR="003508AE" w:rsidRDefault="003508AE" w:rsidP="003508AE">
      <w:pPr>
        <w:spacing w:after="0" w:line="240" w:lineRule="auto"/>
        <w:rPr>
          <w:rFonts w:ascii="Times New Roman" w:eastAsia="Times New Roman" w:hAnsi="Times New Roman" w:cs="Times New Roman"/>
          <w:color w:val="000000"/>
          <w:sz w:val="28"/>
          <w:szCs w:val="28"/>
        </w:rPr>
      </w:pPr>
      <w:r w:rsidRPr="009C75F3">
        <w:rPr>
          <w:rFonts w:ascii="Times New Roman" w:eastAsia="Times New Roman" w:hAnsi="Times New Roman" w:cs="Times New Roman"/>
          <w:color w:val="000000"/>
          <w:sz w:val="28"/>
          <w:szCs w:val="28"/>
        </w:rPr>
        <w:t xml:space="preserve">Управляющий делами </w:t>
      </w:r>
    </w:p>
    <w:p w:rsidR="00753F58" w:rsidRPr="003508AE" w:rsidRDefault="003508AE" w:rsidP="003508AE">
      <w:pPr>
        <w:pStyle w:val="a8"/>
        <w:jc w:val="both"/>
        <w:rPr>
          <w:rFonts w:ascii="Times New Roman" w:eastAsia="Calibri" w:hAnsi="Times New Roman" w:cs="Times New Roman"/>
          <w:color w:val="000000"/>
          <w:sz w:val="28"/>
          <w:szCs w:val="28"/>
          <w:lang w:eastAsia="en-US"/>
        </w:rPr>
      </w:pPr>
      <w:r w:rsidRPr="009C75F3">
        <w:rPr>
          <w:rFonts w:ascii="Times New Roman" w:eastAsia="Times New Roman" w:hAnsi="Times New Roman" w:cs="Times New Roman"/>
          <w:color w:val="000000"/>
          <w:sz w:val="28"/>
          <w:szCs w:val="28"/>
        </w:rPr>
        <w:t>Администрации сельского поселения</w:t>
      </w:r>
      <w:r>
        <w:rPr>
          <w:rFonts w:ascii="Times New Roman" w:eastAsia="Times New Roman" w:hAnsi="Times New Roman" w:cs="Times New Roman"/>
          <w:color w:val="000000"/>
          <w:sz w:val="28"/>
          <w:szCs w:val="28"/>
        </w:rPr>
        <w:t xml:space="preserve">                                                     </w:t>
      </w:r>
      <w:r w:rsidRPr="009C75F3">
        <w:rPr>
          <w:rFonts w:ascii="Times New Roman" w:eastAsia="Times New Roman" w:hAnsi="Times New Roman" w:cs="Times New Roman"/>
          <w:color w:val="000000"/>
          <w:sz w:val="28"/>
          <w:szCs w:val="28"/>
        </w:rPr>
        <w:t>О.А. Борисова</w:t>
      </w:r>
    </w:p>
    <w:sectPr w:rsidR="00753F58" w:rsidRPr="003508AE" w:rsidSect="0013012A">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ond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B6E7F"/>
    <w:multiLevelType w:val="hybridMultilevel"/>
    <w:tmpl w:val="7B08713C"/>
    <w:lvl w:ilvl="0" w:tplc="ED9C0F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6C07685"/>
    <w:multiLevelType w:val="hybridMultilevel"/>
    <w:tmpl w:val="2A8A713A"/>
    <w:lvl w:ilvl="0" w:tplc="CFA6B76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3C152FEC"/>
    <w:multiLevelType w:val="hybridMultilevel"/>
    <w:tmpl w:val="0F441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AB7A51"/>
    <w:multiLevelType w:val="hybridMultilevel"/>
    <w:tmpl w:val="2488B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AF7F35"/>
    <w:multiLevelType w:val="hybridMultilevel"/>
    <w:tmpl w:val="583C7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AA0560"/>
    <w:multiLevelType w:val="hybridMultilevel"/>
    <w:tmpl w:val="E93EA2E2"/>
    <w:lvl w:ilvl="0" w:tplc="3446ACF4">
      <w:start w:val="1"/>
      <w:numFmt w:val="decimal"/>
      <w:lvlText w:val="%1."/>
      <w:lvlJc w:val="left"/>
      <w:pPr>
        <w:ind w:left="1642" w:hanging="360"/>
      </w:pPr>
      <w:rPr>
        <w:i w:val="0"/>
        <w:color w:val="auto"/>
      </w:rPr>
    </w:lvl>
    <w:lvl w:ilvl="1" w:tplc="04190019">
      <w:start w:val="1"/>
      <w:numFmt w:val="lowerLetter"/>
      <w:lvlText w:val="%2."/>
      <w:lvlJc w:val="left"/>
      <w:pPr>
        <w:ind w:left="2362" w:hanging="360"/>
      </w:pPr>
    </w:lvl>
    <w:lvl w:ilvl="2" w:tplc="0419001B">
      <w:start w:val="1"/>
      <w:numFmt w:val="lowerRoman"/>
      <w:lvlText w:val="%3."/>
      <w:lvlJc w:val="right"/>
      <w:pPr>
        <w:ind w:left="3082" w:hanging="180"/>
      </w:pPr>
    </w:lvl>
    <w:lvl w:ilvl="3" w:tplc="0419000F">
      <w:start w:val="1"/>
      <w:numFmt w:val="decimal"/>
      <w:lvlText w:val="%4."/>
      <w:lvlJc w:val="left"/>
      <w:pPr>
        <w:ind w:left="3802" w:hanging="360"/>
      </w:pPr>
    </w:lvl>
    <w:lvl w:ilvl="4" w:tplc="04190019">
      <w:start w:val="1"/>
      <w:numFmt w:val="lowerLetter"/>
      <w:lvlText w:val="%5."/>
      <w:lvlJc w:val="left"/>
      <w:pPr>
        <w:ind w:left="4522" w:hanging="360"/>
      </w:pPr>
    </w:lvl>
    <w:lvl w:ilvl="5" w:tplc="0419001B">
      <w:start w:val="1"/>
      <w:numFmt w:val="lowerRoman"/>
      <w:lvlText w:val="%6."/>
      <w:lvlJc w:val="right"/>
      <w:pPr>
        <w:ind w:left="5242" w:hanging="180"/>
      </w:pPr>
    </w:lvl>
    <w:lvl w:ilvl="6" w:tplc="0419000F">
      <w:start w:val="1"/>
      <w:numFmt w:val="decimal"/>
      <w:lvlText w:val="%7."/>
      <w:lvlJc w:val="left"/>
      <w:pPr>
        <w:ind w:left="5962" w:hanging="360"/>
      </w:pPr>
    </w:lvl>
    <w:lvl w:ilvl="7" w:tplc="04190019">
      <w:start w:val="1"/>
      <w:numFmt w:val="lowerLetter"/>
      <w:lvlText w:val="%8."/>
      <w:lvlJc w:val="left"/>
      <w:pPr>
        <w:ind w:left="6682" w:hanging="360"/>
      </w:pPr>
    </w:lvl>
    <w:lvl w:ilvl="8" w:tplc="0419001B">
      <w:start w:val="1"/>
      <w:numFmt w:val="lowerRoman"/>
      <w:lvlText w:val="%9."/>
      <w:lvlJc w:val="right"/>
      <w:pPr>
        <w:ind w:left="7402" w:hanging="180"/>
      </w:pPr>
    </w:lvl>
  </w:abstractNum>
  <w:abstractNum w:abstractNumId="6">
    <w:nsid w:val="7D3062BE"/>
    <w:multiLevelType w:val="hybridMultilevel"/>
    <w:tmpl w:val="0F441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
  </w:num>
  <w:num w:numId="5">
    <w:abstractNumId w:val="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A8"/>
    <w:rsid w:val="000006B5"/>
    <w:rsid w:val="00003726"/>
    <w:rsid w:val="000076F2"/>
    <w:rsid w:val="00013E35"/>
    <w:rsid w:val="00013FFE"/>
    <w:rsid w:val="00026A64"/>
    <w:rsid w:val="0003293B"/>
    <w:rsid w:val="000429C0"/>
    <w:rsid w:val="00043829"/>
    <w:rsid w:val="00044CD7"/>
    <w:rsid w:val="0004567F"/>
    <w:rsid w:val="00045941"/>
    <w:rsid w:val="000534AE"/>
    <w:rsid w:val="00053BC6"/>
    <w:rsid w:val="00056ED0"/>
    <w:rsid w:val="00062492"/>
    <w:rsid w:val="0007477E"/>
    <w:rsid w:val="000841C0"/>
    <w:rsid w:val="00090060"/>
    <w:rsid w:val="00091DDA"/>
    <w:rsid w:val="0009291F"/>
    <w:rsid w:val="00092BB3"/>
    <w:rsid w:val="00097FFC"/>
    <w:rsid w:val="000A0D0F"/>
    <w:rsid w:val="000A1101"/>
    <w:rsid w:val="000A1FD7"/>
    <w:rsid w:val="000A3BC0"/>
    <w:rsid w:val="000A66B2"/>
    <w:rsid w:val="000B0E91"/>
    <w:rsid w:val="000C341C"/>
    <w:rsid w:val="000C396F"/>
    <w:rsid w:val="000C5DC1"/>
    <w:rsid w:val="000D3B84"/>
    <w:rsid w:val="000D6A29"/>
    <w:rsid w:val="000E498C"/>
    <w:rsid w:val="0010789D"/>
    <w:rsid w:val="00111223"/>
    <w:rsid w:val="00115BC7"/>
    <w:rsid w:val="001204F7"/>
    <w:rsid w:val="00122029"/>
    <w:rsid w:val="001224DC"/>
    <w:rsid w:val="0013012A"/>
    <w:rsid w:val="00130FDE"/>
    <w:rsid w:val="00134D51"/>
    <w:rsid w:val="001444A9"/>
    <w:rsid w:val="001509CD"/>
    <w:rsid w:val="00152983"/>
    <w:rsid w:val="001560C7"/>
    <w:rsid w:val="001564E7"/>
    <w:rsid w:val="0016615D"/>
    <w:rsid w:val="00183FB8"/>
    <w:rsid w:val="0019180E"/>
    <w:rsid w:val="00194E53"/>
    <w:rsid w:val="00197BCB"/>
    <w:rsid w:val="001A1403"/>
    <w:rsid w:val="001A61EE"/>
    <w:rsid w:val="001A628A"/>
    <w:rsid w:val="001B15C2"/>
    <w:rsid w:val="001B406D"/>
    <w:rsid w:val="001B4281"/>
    <w:rsid w:val="001C1167"/>
    <w:rsid w:val="001C1442"/>
    <w:rsid w:val="001C3CD3"/>
    <w:rsid w:val="001C5835"/>
    <w:rsid w:val="001D2120"/>
    <w:rsid w:val="001D6F16"/>
    <w:rsid w:val="001E2DD1"/>
    <w:rsid w:val="001E5278"/>
    <w:rsid w:val="0021053E"/>
    <w:rsid w:val="00214E69"/>
    <w:rsid w:val="00223CE2"/>
    <w:rsid w:val="0022763B"/>
    <w:rsid w:val="00235BB7"/>
    <w:rsid w:val="0024307E"/>
    <w:rsid w:val="00244DD7"/>
    <w:rsid w:val="00245AA8"/>
    <w:rsid w:val="002472AE"/>
    <w:rsid w:val="002476F8"/>
    <w:rsid w:val="00253373"/>
    <w:rsid w:val="00254715"/>
    <w:rsid w:val="00260B5B"/>
    <w:rsid w:val="00270757"/>
    <w:rsid w:val="002729B4"/>
    <w:rsid w:val="00274921"/>
    <w:rsid w:val="00274CE0"/>
    <w:rsid w:val="00276CF2"/>
    <w:rsid w:val="00290D9E"/>
    <w:rsid w:val="00292666"/>
    <w:rsid w:val="00293015"/>
    <w:rsid w:val="00294633"/>
    <w:rsid w:val="00294B25"/>
    <w:rsid w:val="00295A1D"/>
    <w:rsid w:val="002A1997"/>
    <w:rsid w:val="002A2A77"/>
    <w:rsid w:val="002A66CC"/>
    <w:rsid w:val="002A6FA5"/>
    <w:rsid w:val="002B0131"/>
    <w:rsid w:val="002B1B66"/>
    <w:rsid w:val="002B78ED"/>
    <w:rsid w:val="002C3A0C"/>
    <w:rsid w:val="002C4917"/>
    <w:rsid w:val="002C51E4"/>
    <w:rsid w:val="002F6317"/>
    <w:rsid w:val="00302D66"/>
    <w:rsid w:val="003044C6"/>
    <w:rsid w:val="003144DA"/>
    <w:rsid w:val="00317270"/>
    <w:rsid w:val="003412A7"/>
    <w:rsid w:val="00344980"/>
    <w:rsid w:val="0034639A"/>
    <w:rsid w:val="003508AE"/>
    <w:rsid w:val="00351E2A"/>
    <w:rsid w:val="0035656A"/>
    <w:rsid w:val="003650EC"/>
    <w:rsid w:val="00371CEF"/>
    <w:rsid w:val="0038490B"/>
    <w:rsid w:val="003911B0"/>
    <w:rsid w:val="00394FAE"/>
    <w:rsid w:val="003A4633"/>
    <w:rsid w:val="003A74BA"/>
    <w:rsid w:val="003D0A54"/>
    <w:rsid w:val="003D3508"/>
    <w:rsid w:val="003D7BA7"/>
    <w:rsid w:val="003E36F3"/>
    <w:rsid w:val="003F32AC"/>
    <w:rsid w:val="00412796"/>
    <w:rsid w:val="00417607"/>
    <w:rsid w:val="00422CEF"/>
    <w:rsid w:val="00423A8D"/>
    <w:rsid w:val="004251AC"/>
    <w:rsid w:val="00426401"/>
    <w:rsid w:val="00432382"/>
    <w:rsid w:val="004343D5"/>
    <w:rsid w:val="00443C1E"/>
    <w:rsid w:val="004504DF"/>
    <w:rsid w:val="00451542"/>
    <w:rsid w:val="004558AA"/>
    <w:rsid w:val="0046111D"/>
    <w:rsid w:val="0046121D"/>
    <w:rsid w:val="00467F9D"/>
    <w:rsid w:val="00482E6F"/>
    <w:rsid w:val="004853D5"/>
    <w:rsid w:val="004A2452"/>
    <w:rsid w:val="004A303E"/>
    <w:rsid w:val="004A3333"/>
    <w:rsid w:val="004A42FC"/>
    <w:rsid w:val="004A52B2"/>
    <w:rsid w:val="004B1E6C"/>
    <w:rsid w:val="004C69DA"/>
    <w:rsid w:val="004D3420"/>
    <w:rsid w:val="004E6869"/>
    <w:rsid w:val="004F56EC"/>
    <w:rsid w:val="004F5E65"/>
    <w:rsid w:val="00501592"/>
    <w:rsid w:val="00505C69"/>
    <w:rsid w:val="00511365"/>
    <w:rsid w:val="00513C29"/>
    <w:rsid w:val="00513E6C"/>
    <w:rsid w:val="0051523D"/>
    <w:rsid w:val="00517AF5"/>
    <w:rsid w:val="00533773"/>
    <w:rsid w:val="005409B7"/>
    <w:rsid w:val="00547B8D"/>
    <w:rsid w:val="00551C89"/>
    <w:rsid w:val="00551FC3"/>
    <w:rsid w:val="00563933"/>
    <w:rsid w:val="00567229"/>
    <w:rsid w:val="00574C75"/>
    <w:rsid w:val="005907FE"/>
    <w:rsid w:val="00593CF9"/>
    <w:rsid w:val="005959D9"/>
    <w:rsid w:val="00595CD7"/>
    <w:rsid w:val="005B3E73"/>
    <w:rsid w:val="005B6A72"/>
    <w:rsid w:val="005B6DE2"/>
    <w:rsid w:val="005D30F5"/>
    <w:rsid w:val="005D5A36"/>
    <w:rsid w:val="005E5DAF"/>
    <w:rsid w:val="005E71E0"/>
    <w:rsid w:val="005F733C"/>
    <w:rsid w:val="0060764C"/>
    <w:rsid w:val="00613D69"/>
    <w:rsid w:val="00614739"/>
    <w:rsid w:val="00615D16"/>
    <w:rsid w:val="006277EC"/>
    <w:rsid w:val="00631A2D"/>
    <w:rsid w:val="006360ED"/>
    <w:rsid w:val="00644B0E"/>
    <w:rsid w:val="00646DEF"/>
    <w:rsid w:val="00650753"/>
    <w:rsid w:val="00662A74"/>
    <w:rsid w:val="00665185"/>
    <w:rsid w:val="00671D35"/>
    <w:rsid w:val="006726DA"/>
    <w:rsid w:val="00675212"/>
    <w:rsid w:val="00676A14"/>
    <w:rsid w:val="0068496C"/>
    <w:rsid w:val="006903D3"/>
    <w:rsid w:val="006924C4"/>
    <w:rsid w:val="00696103"/>
    <w:rsid w:val="006A3F50"/>
    <w:rsid w:val="006A43E2"/>
    <w:rsid w:val="006A5E57"/>
    <w:rsid w:val="006B35DE"/>
    <w:rsid w:val="006C29A7"/>
    <w:rsid w:val="006C2BA8"/>
    <w:rsid w:val="006C34B6"/>
    <w:rsid w:val="006C4970"/>
    <w:rsid w:val="006C68D6"/>
    <w:rsid w:val="006D1EC3"/>
    <w:rsid w:val="006D24CB"/>
    <w:rsid w:val="006D4A96"/>
    <w:rsid w:val="006D4BB3"/>
    <w:rsid w:val="006E4C84"/>
    <w:rsid w:val="006E69D4"/>
    <w:rsid w:val="006F260D"/>
    <w:rsid w:val="006F3D61"/>
    <w:rsid w:val="00703B30"/>
    <w:rsid w:val="007077C5"/>
    <w:rsid w:val="00712755"/>
    <w:rsid w:val="007167E2"/>
    <w:rsid w:val="00730350"/>
    <w:rsid w:val="00740DD2"/>
    <w:rsid w:val="007530C1"/>
    <w:rsid w:val="00753F58"/>
    <w:rsid w:val="00757161"/>
    <w:rsid w:val="00762535"/>
    <w:rsid w:val="00763079"/>
    <w:rsid w:val="00774314"/>
    <w:rsid w:val="00776F30"/>
    <w:rsid w:val="00781ECE"/>
    <w:rsid w:val="00784228"/>
    <w:rsid w:val="0078546B"/>
    <w:rsid w:val="00791420"/>
    <w:rsid w:val="0079484D"/>
    <w:rsid w:val="00794890"/>
    <w:rsid w:val="007A5B48"/>
    <w:rsid w:val="007A6259"/>
    <w:rsid w:val="007B50FE"/>
    <w:rsid w:val="007C7368"/>
    <w:rsid w:val="007D12FB"/>
    <w:rsid w:val="007D2A74"/>
    <w:rsid w:val="007D57BC"/>
    <w:rsid w:val="007E18AD"/>
    <w:rsid w:val="007F36B8"/>
    <w:rsid w:val="007F5222"/>
    <w:rsid w:val="007F5CD9"/>
    <w:rsid w:val="007F5F1D"/>
    <w:rsid w:val="008024D0"/>
    <w:rsid w:val="00805E16"/>
    <w:rsid w:val="00807D42"/>
    <w:rsid w:val="00811D79"/>
    <w:rsid w:val="00811F2E"/>
    <w:rsid w:val="008131F7"/>
    <w:rsid w:val="008162D9"/>
    <w:rsid w:val="00817CD7"/>
    <w:rsid w:val="00822B74"/>
    <w:rsid w:val="0083586F"/>
    <w:rsid w:val="0085369C"/>
    <w:rsid w:val="00854DD6"/>
    <w:rsid w:val="0085578D"/>
    <w:rsid w:val="008633A5"/>
    <w:rsid w:val="00866C68"/>
    <w:rsid w:val="0087630E"/>
    <w:rsid w:val="00890FBD"/>
    <w:rsid w:val="008924CA"/>
    <w:rsid w:val="008935D2"/>
    <w:rsid w:val="0089367F"/>
    <w:rsid w:val="00895069"/>
    <w:rsid w:val="00897C29"/>
    <w:rsid w:val="008B1C0F"/>
    <w:rsid w:val="008B2FA5"/>
    <w:rsid w:val="008B6A76"/>
    <w:rsid w:val="008B707E"/>
    <w:rsid w:val="008C1D0F"/>
    <w:rsid w:val="008C414B"/>
    <w:rsid w:val="008D4414"/>
    <w:rsid w:val="008E1C1B"/>
    <w:rsid w:val="008E2357"/>
    <w:rsid w:val="008E50A5"/>
    <w:rsid w:val="0090404A"/>
    <w:rsid w:val="009073B4"/>
    <w:rsid w:val="0091454B"/>
    <w:rsid w:val="00923084"/>
    <w:rsid w:val="00930E36"/>
    <w:rsid w:val="009324CB"/>
    <w:rsid w:val="009332C9"/>
    <w:rsid w:val="00934C15"/>
    <w:rsid w:val="00941B94"/>
    <w:rsid w:val="00942234"/>
    <w:rsid w:val="00942331"/>
    <w:rsid w:val="00942AEE"/>
    <w:rsid w:val="009440B7"/>
    <w:rsid w:val="00947C89"/>
    <w:rsid w:val="00965D1F"/>
    <w:rsid w:val="00970395"/>
    <w:rsid w:val="009714F1"/>
    <w:rsid w:val="00971622"/>
    <w:rsid w:val="00977833"/>
    <w:rsid w:val="009803EA"/>
    <w:rsid w:val="00980778"/>
    <w:rsid w:val="009850CF"/>
    <w:rsid w:val="0099018E"/>
    <w:rsid w:val="00997642"/>
    <w:rsid w:val="009A5482"/>
    <w:rsid w:val="009A5762"/>
    <w:rsid w:val="009B0853"/>
    <w:rsid w:val="009B22DA"/>
    <w:rsid w:val="009C3CA5"/>
    <w:rsid w:val="009D2357"/>
    <w:rsid w:val="009D3AE2"/>
    <w:rsid w:val="009D5C3D"/>
    <w:rsid w:val="009D5DCC"/>
    <w:rsid w:val="009E3073"/>
    <w:rsid w:val="009E5B91"/>
    <w:rsid w:val="009F31B6"/>
    <w:rsid w:val="009F5F3E"/>
    <w:rsid w:val="00A0341A"/>
    <w:rsid w:val="00A0415D"/>
    <w:rsid w:val="00A04691"/>
    <w:rsid w:val="00A102A6"/>
    <w:rsid w:val="00A103EE"/>
    <w:rsid w:val="00A14883"/>
    <w:rsid w:val="00A160C8"/>
    <w:rsid w:val="00A169A5"/>
    <w:rsid w:val="00A23904"/>
    <w:rsid w:val="00A252C9"/>
    <w:rsid w:val="00A25321"/>
    <w:rsid w:val="00A2541D"/>
    <w:rsid w:val="00A31BC1"/>
    <w:rsid w:val="00A4728C"/>
    <w:rsid w:val="00A67480"/>
    <w:rsid w:val="00A67AD8"/>
    <w:rsid w:val="00A67E18"/>
    <w:rsid w:val="00A707C8"/>
    <w:rsid w:val="00A75693"/>
    <w:rsid w:val="00A87808"/>
    <w:rsid w:val="00A924F8"/>
    <w:rsid w:val="00A93F66"/>
    <w:rsid w:val="00AA1FE5"/>
    <w:rsid w:val="00AB0A65"/>
    <w:rsid w:val="00AC0B63"/>
    <w:rsid w:val="00AC462A"/>
    <w:rsid w:val="00AC51BC"/>
    <w:rsid w:val="00AC554B"/>
    <w:rsid w:val="00AD6F42"/>
    <w:rsid w:val="00AD7091"/>
    <w:rsid w:val="00AE12D7"/>
    <w:rsid w:val="00AE4B62"/>
    <w:rsid w:val="00AE4DBA"/>
    <w:rsid w:val="00AF675A"/>
    <w:rsid w:val="00AF6970"/>
    <w:rsid w:val="00B11A3A"/>
    <w:rsid w:val="00B122F6"/>
    <w:rsid w:val="00B15D34"/>
    <w:rsid w:val="00B17D34"/>
    <w:rsid w:val="00B20393"/>
    <w:rsid w:val="00B24EEC"/>
    <w:rsid w:val="00B31A9B"/>
    <w:rsid w:val="00B34F74"/>
    <w:rsid w:val="00B370E3"/>
    <w:rsid w:val="00B43146"/>
    <w:rsid w:val="00B51C46"/>
    <w:rsid w:val="00B55E29"/>
    <w:rsid w:val="00B617BE"/>
    <w:rsid w:val="00B727F2"/>
    <w:rsid w:val="00B72B4F"/>
    <w:rsid w:val="00B77BF2"/>
    <w:rsid w:val="00B8139D"/>
    <w:rsid w:val="00B85D4D"/>
    <w:rsid w:val="00B9086C"/>
    <w:rsid w:val="00B92934"/>
    <w:rsid w:val="00B948E9"/>
    <w:rsid w:val="00B9582B"/>
    <w:rsid w:val="00BA4B7D"/>
    <w:rsid w:val="00BA563B"/>
    <w:rsid w:val="00BA6E49"/>
    <w:rsid w:val="00BB3D1C"/>
    <w:rsid w:val="00BB4882"/>
    <w:rsid w:val="00BB7B97"/>
    <w:rsid w:val="00BC2F9E"/>
    <w:rsid w:val="00BD0DB8"/>
    <w:rsid w:val="00BD2869"/>
    <w:rsid w:val="00BE20A9"/>
    <w:rsid w:val="00BE38FF"/>
    <w:rsid w:val="00BF2766"/>
    <w:rsid w:val="00C02E75"/>
    <w:rsid w:val="00C03F8B"/>
    <w:rsid w:val="00C06863"/>
    <w:rsid w:val="00C17562"/>
    <w:rsid w:val="00C20F39"/>
    <w:rsid w:val="00C32F8B"/>
    <w:rsid w:val="00C338DB"/>
    <w:rsid w:val="00C3757B"/>
    <w:rsid w:val="00C37AEB"/>
    <w:rsid w:val="00C41B02"/>
    <w:rsid w:val="00C44B23"/>
    <w:rsid w:val="00C7088B"/>
    <w:rsid w:val="00C74175"/>
    <w:rsid w:val="00C810E1"/>
    <w:rsid w:val="00C850B3"/>
    <w:rsid w:val="00C90BEA"/>
    <w:rsid w:val="00C94766"/>
    <w:rsid w:val="00C9538F"/>
    <w:rsid w:val="00CA10FB"/>
    <w:rsid w:val="00CB057D"/>
    <w:rsid w:val="00CB286F"/>
    <w:rsid w:val="00CB6504"/>
    <w:rsid w:val="00CB6BF1"/>
    <w:rsid w:val="00CD142B"/>
    <w:rsid w:val="00CD5CFF"/>
    <w:rsid w:val="00CD73F3"/>
    <w:rsid w:val="00CE3355"/>
    <w:rsid w:val="00CF39B8"/>
    <w:rsid w:val="00D0448A"/>
    <w:rsid w:val="00D05DA6"/>
    <w:rsid w:val="00D27AB5"/>
    <w:rsid w:val="00D33C6C"/>
    <w:rsid w:val="00D3453C"/>
    <w:rsid w:val="00D41368"/>
    <w:rsid w:val="00D45175"/>
    <w:rsid w:val="00D51F6D"/>
    <w:rsid w:val="00D55060"/>
    <w:rsid w:val="00D55BD3"/>
    <w:rsid w:val="00D64009"/>
    <w:rsid w:val="00D70C2B"/>
    <w:rsid w:val="00D73A84"/>
    <w:rsid w:val="00D73FF0"/>
    <w:rsid w:val="00D804B3"/>
    <w:rsid w:val="00D82EFD"/>
    <w:rsid w:val="00D85FB5"/>
    <w:rsid w:val="00D866D3"/>
    <w:rsid w:val="00D959E2"/>
    <w:rsid w:val="00DA0B16"/>
    <w:rsid w:val="00DA3B78"/>
    <w:rsid w:val="00DB03C2"/>
    <w:rsid w:val="00DB5A68"/>
    <w:rsid w:val="00DC01B1"/>
    <w:rsid w:val="00DC69D6"/>
    <w:rsid w:val="00DD3BAD"/>
    <w:rsid w:val="00DD48A4"/>
    <w:rsid w:val="00DE449C"/>
    <w:rsid w:val="00DE48B3"/>
    <w:rsid w:val="00DE627B"/>
    <w:rsid w:val="00DF2704"/>
    <w:rsid w:val="00DF5AE1"/>
    <w:rsid w:val="00E03FA9"/>
    <w:rsid w:val="00E108F0"/>
    <w:rsid w:val="00E1197F"/>
    <w:rsid w:val="00E133B2"/>
    <w:rsid w:val="00E13B8B"/>
    <w:rsid w:val="00E2021C"/>
    <w:rsid w:val="00E24C35"/>
    <w:rsid w:val="00E2510A"/>
    <w:rsid w:val="00E36CF6"/>
    <w:rsid w:val="00E435B1"/>
    <w:rsid w:val="00E46002"/>
    <w:rsid w:val="00E5109D"/>
    <w:rsid w:val="00E51295"/>
    <w:rsid w:val="00E52F68"/>
    <w:rsid w:val="00E5380A"/>
    <w:rsid w:val="00E53910"/>
    <w:rsid w:val="00E56DEA"/>
    <w:rsid w:val="00E6057B"/>
    <w:rsid w:val="00E62C18"/>
    <w:rsid w:val="00E647C0"/>
    <w:rsid w:val="00E73C8F"/>
    <w:rsid w:val="00E754DC"/>
    <w:rsid w:val="00E917D4"/>
    <w:rsid w:val="00E92937"/>
    <w:rsid w:val="00EA1032"/>
    <w:rsid w:val="00EB1979"/>
    <w:rsid w:val="00EB2162"/>
    <w:rsid w:val="00EC035A"/>
    <w:rsid w:val="00EC1727"/>
    <w:rsid w:val="00ED0C8E"/>
    <w:rsid w:val="00ED31CC"/>
    <w:rsid w:val="00EE0E79"/>
    <w:rsid w:val="00EE1441"/>
    <w:rsid w:val="00EE17D5"/>
    <w:rsid w:val="00EE4C41"/>
    <w:rsid w:val="00EF15D9"/>
    <w:rsid w:val="00EF5435"/>
    <w:rsid w:val="00F02C07"/>
    <w:rsid w:val="00F05163"/>
    <w:rsid w:val="00F05C0C"/>
    <w:rsid w:val="00F12A8A"/>
    <w:rsid w:val="00F16012"/>
    <w:rsid w:val="00F16357"/>
    <w:rsid w:val="00F17F32"/>
    <w:rsid w:val="00F22CE1"/>
    <w:rsid w:val="00F23917"/>
    <w:rsid w:val="00F303E6"/>
    <w:rsid w:val="00F40DCB"/>
    <w:rsid w:val="00F42384"/>
    <w:rsid w:val="00F4284D"/>
    <w:rsid w:val="00F53D87"/>
    <w:rsid w:val="00F56C7E"/>
    <w:rsid w:val="00F57AF6"/>
    <w:rsid w:val="00F602A9"/>
    <w:rsid w:val="00F60528"/>
    <w:rsid w:val="00F634A4"/>
    <w:rsid w:val="00F6458D"/>
    <w:rsid w:val="00F647B7"/>
    <w:rsid w:val="00F66D7C"/>
    <w:rsid w:val="00F71151"/>
    <w:rsid w:val="00F7674B"/>
    <w:rsid w:val="00F81C13"/>
    <w:rsid w:val="00F82095"/>
    <w:rsid w:val="00F8579F"/>
    <w:rsid w:val="00FA0664"/>
    <w:rsid w:val="00FB572F"/>
    <w:rsid w:val="00FB6F77"/>
    <w:rsid w:val="00FB77E1"/>
    <w:rsid w:val="00FC3B5A"/>
    <w:rsid w:val="00FC4638"/>
    <w:rsid w:val="00FD158B"/>
    <w:rsid w:val="00FD37BC"/>
    <w:rsid w:val="00FD7BA2"/>
    <w:rsid w:val="00FE4AA9"/>
    <w:rsid w:val="00FE5FA7"/>
    <w:rsid w:val="00FE6055"/>
    <w:rsid w:val="00FF08CE"/>
    <w:rsid w:val="00FF1D3C"/>
    <w:rsid w:val="00FF43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753F5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9F31B6"/>
    <w:rPr>
      <w:sz w:val="19"/>
      <w:szCs w:val="19"/>
      <w:shd w:val="clear" w:color="auto" w:fill="FFFFFF"/>
    </w:rPr>
  </w:style>
  <w:style w:type="paragraph" w:customStyle="1" w:styleId="2">
    <w:name w:val="Основной текст2"/>
    <w:basedOn w:val="a"/>
    <w:link w:val="a3"/>
    <w:rsid w:val="009F31B6"/>
    <w:pPr>
      <w:shd w:val="clear" w:color="auto" w:fill="FFFFFF"/>
      <w:spacing w:after="0" w:line="0" w:lineRule="atLeast"/>
      <w:ind w:hanging="1040"/>
    </w:pPr>
    <w:rPr>
      <w:sz w:val="19"/>
      <w:szCs w:val="19"/>
    </w:rPr>
  </w:style>
  <w:style w:type="paragraph" w:styleId="a4">
    <w:name w:val="List Paragraph"/>
    <w:basedOn w:val="a"/>
    <w:uiPriority w:val="34"/>
    <w:qFormat/>
    <w:rsid w:val="0089367F"/>
    <w:pPr>
      <w:ind w:left="720"/>
      <w:contextualSpacing/>
    </w:pPr>
  </w:style>
  <w:style w:type="paragraph" w:styleId="a5">
    <w:name w:val="Balloon Text"/>
    <w:basedOn w:val="a"/>
    <w:link w:val="a6"/>
    <w:uiPriority w:val="99"/>
    <w:semiHidden/>
    <w:unhideWhenUsed/>
    <w:rsid w:val="004F56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56EC"/>
    <w:rPr>
      <w:rFonts w:ascii="Tahoma" w:hAnsi="Tahoma" w:cs="Tahoma"/>
      <w:sz w:val="16"/>
      <w:szCs w:val="16"/>
    </w:rPr>
  </w:style>
  <w:style w:type="paragraph" w:customStyle="1" w:styleId="ConsPlusNormal">
    <w:name w:val="ConsPlusNormal"/>
    <w:link w:val="ConsPlusNormal1"/>
    <w:qFormat/>
    <w:rsid w:val="001C1442"/>
    <w:pPr>
      <w:autoSpaceDE w:val="0"/>
      <w:autoSpaceDN w:val="0"/>
      <w:adjustRightInd w:val="0"/>
      <w:spacing w:after="0" w:line="240" w:lineRule="auto"/>
    </w:pPr>
    <w:rPr>
      <w:rFonts w:ascii="Times New Roman" w:hAnsi="Times New Roman" w:cs="Times New Roman"/>
      <w:sz w:val="28"/>
      <w:szCs w:val="28"/>
    </w:rPr>
  </w:style>
  <w:style w:type="table" w:styleId="a7">
    <w:name w:val="Table Grid"/>
    <w:basedOn w:val="a1"/>
    <w:uiPriority w:val="59"/>
    <w:rsid w:val="00302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rsid w:val="00E03FA9"/>
    <w:pPr>
      <w:keepLines/>
      <w:widowControl w:val="0"/>
      <w:tabs>
        <w:tab w:val="right" w:pos="4593"/>
      </w:tabs>
      <w:overflowPunct w:val="0"/>
      <w:autoSpaceDE w:val="0"/>
      <w:autoSpaceDN w:val="0"/>
      <w:adjustRightInd w:val="0"/>
      <w:spacing w:before="160" w:after="20" w:line="200" w:lineRule="exact"/>
      <w:textAlignment w:val="baseline"/>
    </w:pPr>
    <w:rPr>
      <w:rFonts w:ascii="PragmaticaCondC" w:eastAsia="Times New Roman" w:hAnsi="PragmaticaCondC" w:cs="Times New Roman"/>
      <w:b/>
      <w:spacing w:val="2"/>
      <w:sz w:val="20"/>
      <w:szCs w:val="20"/>
    </w:rPr>
  </w:style>
  <w:style w:type="table" w:customStyle="1" w:styleId="1">
    <w:name w:val="Сетка таблицы1"/>
    <w:basedOn w:val="a1"/>
    <w:next w:val="a7"/>
    <w:uiPriority w:val="59"/>
    <w:rsid w:val="004A333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662A74"/>
    <w:pPr>
      <w:spacing w:after="0" w:line="240" w:lineRule="auto"/>
    </w:pPr>
  </w:style>
  <w:style w:type="paragraph" w:styleId="a9">
    <w:name w:val="Body Text"/>
    <w:basedOn w:val="a"/>
    <w:link w:val="aa"/>
    <w:uiPriority w:val="99"/>
    <w:rsid w:val="00B77BF2"/>
    <w:pPr>
      <w:shd w:val="clear" w:color="auto" w:fill="FFFFFF"/>
      <w:spacing w:before="300" w:after="180" w:line="274" w:lineRule="exact"/>
      <w:ind w:hanging="280"/>
      <w:jc w:val="both"/>
    </w:pPr>
    <w:rPr>
      <w:rFonts w:ascii="Times New Roman" w:eastAsia="Arial Unicode MS" w:hAnsi="Times New Roman" w:cs="Times New Roman"/>
      <w:sz w:val="23"/>
      <w:szCs w:val="23"/>
    </w:rPr>
  </w:style>
  <w:style w:type="character" w:customStyle="1" w:styleId="aa">
    <w:name w:val="Основной текст Знак"/>
    <w:basedOn w:val="a0"/>
    <w:link w:val="a9"/>
    <w:uiPriority w:val="99"/>
    <w:rsid w:val="00B77BF2"/>
    <w:rPr>
      <w:rFonts w:ascii="Times New Roman" w:eastAsia="Arial Unicode MS" w:hAnsi="Times New Roman" w:cs="Times New Roman"/>
      <w:sz w:val="23"/>
      <w:szCs w:val="23"/>
      <w:shd w:val="clear" w:color="auto" w:fill="FFFFFF"/>
    </w:rPr>
  </w:style>
  <w:style w:type="character" w:customStyle="1" w:styleId="6">
    <w:name w:val="Основной текст (6)"/>
    <w:rsid w:val="00B77BF2"/>
    <w:rPr>
      <w:rFonts w:ascii="Times New Roman" w:eastAsia="Times New Roman" w:hAnsi="Times New Roman" w:cs="Times New Roman"/>
      <w:b w:val="0"/>
      <w:bCs w:val="0"/>
      <w:i w:val="0"/>
      <w:iCs w:val="0"/>
      <w:smallCaps w:val="0"/>
      <w:strike w:val="0"/>
      <w:spacing w:val="1"/>
      <w:sz w:val="22"/>
      <w:szCs w:val="22"/>
    </w:rPr>
  </w:style>
  <w:style w:type="character" w:customStyle="1" w:styleId="63pt">
    <w:name w:val="Основной текст (6) + Интервал 3 pt"/>
    <w:rsid w:val="00B77BF2"/>
    <w:rPr>
      <w:rFonts w:ascii="Times New Roman" w:eastAsia="Times New Roman" w:hAnsi="Times New Roman" w:cs="Times New Roman"/>
      <w:b w:val="0"/>
      <w:bCs w:val="0"/>
      <w:i w:val="0"/>
      <w:iCs w:val="0"/>
      <w:smallCaps w:val="0"/>
      <w:strike w:val="0"/>
      <w:spacing w:val="61"/>
      <w:sz w:val="22"/>
      <w:szCs w:val="22"/>
    </w:rPr>
  </w:style>
  <w:style w:type="paragraph" w:customStyle="1" w:styleId="3">
    <w:name w:val="Основной текст3"/>
    <w:basedOn w:val="a"/>
    <w:rsid w:val="00B77BF2"/>
    <w:pPr>
      <w:shd w:val="clear" w:color="auto" w:fill="FFFFFF"/>
      <w:spacing w:after="0" w:line="0" w:lineRule="atLeast"/>
      <w:ind w:hanging="400"/>
      <w:jc w:val="center"/>
    </w:pPr>
    <w:rPr>
      <w:rFonts w:ascii="Times New Roman" w:eastAsia="Times New Roman" w:hAnsi="Times New Roman" w:cs="Times New Roman"/>
      <w:spacing w:val="1"/>
      <w:sz w:val="20"/>
      <w:szCs w:val="20"/>
    </w:rPr>
  </w:style>
  <w:style w:type="character" w:customStyle="1" w:styleId="50">
    <w:name w:val="Заголовок 5 Знак"/>
    <w:basedOn w:val="a0"/>
    <w:link w:val="5"/>
    <w:uiPriority w:val="9"/>
    <w:rsid w:val="00753F58"/>
    <w:rPr>
      <w:rFonts w:ascii="Times New Roman" w:eastAsia="Times New Roman" w:hAnsi="Times New Roman" w:cs="Times New Roman"/>
      <w:b/>
      <w:bCs/>
      <w:sz w:val="20"/>
      <w:szCs w:val="20"/>
    </w:rPr>
  </w:style>
  <w:style w:type="character" w:styleId="ab">
    <w:name w:val="Hyperlink"/>
    <w:uiPriority w:val="99"/>
    <w:semiHidden/>
    <w:unhideWhenUsed/>
    <w:rsid w:val="00753F58"/>
    <w:rPr>
      <w:color w:val="0000FF"/>
      <w:u w:val="single"/>
    </w:rPr>
  </w:style>
  <w:style w:type="character" w:customStyle="1" w:styleId="20">
    <w:name w:val="Основной текст (2)_"/>
    <w:link w:val="21"/>
    <w:uiPriority w:val="99"/>
    <w:locked/>
    <w:rsid w:val="003508AE"/>
    <w:rPr>
      <w:rFonts w:ascii="Times New Roman" w:hAnsi="Times New Roman"/>
      <w:sz w:val="13"/>
      <w:szCs w:val="13"/>
      <w:shd w:val="clear" w:color="auto" w:fill="FFFFFF"/>
    </w:rPr>
  </w:style>
  <w:style w:type="character" w:customStyle="1" w:styleId="30">
    <w:name w:val="Основной текст (3)_"/>
    <w:link w:val="31"/>
    <w:uiPriority w:val="99"/>
    <w:locked/>
    <w:rsid w:val="003508AE"/>
    <w:rPr>
      <w:rFonts w:ascii="Times New Roman" w:hAnsi="Times New Roman"/>
      <w:b/>
      <w:bCs/>
      <w:sz w:val="23"/>
      <w:szCs w:val="23"/>
      <w:shd w:val="clear" w:color="auto" w:fill="FFFFFF"/>
    </w:rPr>
  </w:style>
  <w:style w:type="paragraph" w:customStyle="1" w:styleId="21">
    <w:name w:val="Основной текст (2)"/>
    <w:basedOn w:val="a"/>
    <w:link w:val="20"/>
    <w:uiPriority w:val="99"/>
    <w:rsid w:val="003508AE"/>
    <w:pPr>
      <w:shd w:val="clear" w:color="auto" w:fill="FFFFFF"/>
      <w:spacing w:before="1560" w:after="0" w:line="240" w:lineRule="atLeast"/>
      <w:jc w:val="both"/>
    </w:pPr>
    <w:rPr>
      <w:rFonts w:ascii="Times New Roman" w:hAnsi="Times New Roman"/>
      <w:sz w:val="13"/>
      <w:szCs w:val="13"/>
    </w:rPr>
  </w:style>
  <w:style w:type="paragraph" w:customStyle="1" w:styleId="31">
    <w:name w:val="Основной текст (3)1"/>
    <w:basedOn w:val="a"/>
    <w:link w:val="30"/>
    <w:uiPriority w:val="99"/>
    <w:rsid w:val="003508AE"/>
    <w:pPr>
      <w:shd w:val="clear" w:color="auto" w:fill="FFFFFF"/>
      <w:spacing w:before="1080" w:after="0" w:line="274" w:lineRule="exact"/>
      <w:jc w:val="center"/>
    </w:pPr>
    <w:rPr>
      <w:rFonts w:ascii="Times New Roman" w:hAnsi="Times New Roman"/>
      <w:b/>
      <w:bCs/>
      <w:sz w:val="23"/>
      <w:szCs w:val="23"/>
    </w:rPr>
  </w:style>
  <w:style w:type="character" w:customStyle="1" w:styleId="10">
    <w:name w:val="Заголовок №1_"/>
    <w:link w:val="11"/>
    <w:uiPriority w:val="99"/>
    <w:locked/>
    <w:rsid w:val="003508AE"/>
    <w:rPr>
      <w:rFonts w:ascii="Times New Roman" w:hAnsi="Times New Roman"/>
      <w:b/>
      <w:bCs/>
      <w:sz w:val="26"/>
      <w:szCs w:val="26"/>
      <w:shd w:val="clear" w:color="auto" w:fill="FFFFFF"/>
    </w:rPr>
  </w:style>
  <w:style w:type="paragraph" w:customStyle="1" w:styleId="11">
    <w:name w:val="Заголовок №1"/>
    <w:basedOn w:val="a"/>
    <w:link w:val="10"/>
    <w:uiPriority w:val="99"/>
    <w:rsid w:val="003508AE"/>
    <w:pPr>
      <w:shd w:val="clear" w:color="auto" w:fill="FFFFFF"/>
      <w:spacing w:before="300" w:after="60" w:line="240" w:lineRule="atLeast"/>
      <w:jc w:val="both"/>
      <w:outlineLvl w:val="0"/>
    </w:pPr>
    <w:rPr>
      <w:rFonts w:ascii="Times New Roman" w:hAnsi="Times New Roman"/>
      <w:b/>
      <w:bCs/>
      <w:sz w:val="26"/>
      <w:szCs w:val="26"/>
    </w:rPr>
  </w:style>
  <w:style w:type="paragraph" w:customStyle="1" w:styleId="12">
    <w:name w:val="Основной текст1"/>
    <w:basedOn w:val="a"/>
    <w:rsid w:val="003508AE"/>
    <w:pPr>
      <w:shd w:val="clear" w:color="auto" w:fill="FFFFFF"/>
      <w:spacing w:after="240" w:line="274" w:lineRule="exact"/>
    </w:pPr>
    <w:rPr>
      <w:rFonts w:ascii="Times New Roman" w:eastAsia="Times New Roman" w:hAnsi="Times New Roman" w:cs="Times New Roman"/>
      <w:sz w:val="23"/>
      <w:szCs w:val="23"/>
    </w:rPr>
  </w:style>
  <w:style w:type="character" w:customStyle="1" w:styleId="ConsPlusNormal1">
    <w:name w:val="ConsPlusNormal1"/>
    <w:link w:val="ConsPlusNormal"/>
    <w:locked/>
    <w:rsid w:val="00394FAE"/>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753F5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9F31B6"/>
    <w:rPr>
      <w:sz w:val="19"/>
      <w:szCs w:val="19"/>
      <w:shd w:val="clear" w:color="auto" w:fill="FFFFFF"/>
    </w:rPr>
  </w:style>
  <w:style w:type="paragraph" w:customStyle="1" w:styleId="2">
    <w:name w:val="Основной текст2"/>
    <w:basedOn w:val="a"/>
    <w:link w:val="a3"/>
    <w:rsid w:val="009F31B6"/>
    <w:pPr>
      <w:shd w:val="clear" w:color="auto" w:fill="FFFFFF"/>
      <w:spacing w:after="0" w:line="0" w:lineRule="atLeast"/>
      <w:ind w:hanging="1040"/>
    </w:pPr>
    <w:rPr>
      <w:sz w:val="19"/>
      <w:szCs w:val="19"/>
    </w:rPr>
  </w:style>
  <w:style w:type="paragraph" w:styleId="a4">
    <w:name w:val="List Paragraph"/>
    <w:basedOn w:val="a"/>
    <w:uiPriority w:val="34"/>
    <w:qFormat/>
    <w:rsid w:val="0089367F"/>
    <w:pPr>
      <w:ind w:left="720"/>
      <w:contextualSpacing/>
    </w:pPr>
  </w:style>
  <w:style w:type="paragraph" w:styleId="a5">
    <w:name w:val="Balloon Text"/>
    <w:basedOn w:val="a"/>
    <w:link w:val="a6"/>
    <w:uiPriority w:val="99"/>
    <w:semiHidden/>
    <w:unhideWhenUsed/>
    <w:rsid w:val="004F56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56EC"/>
    <w:rPr>
      <w:rFonts w:ascii="Tahoma" w:hAnsi="Tahoma" w:cs="Tahoma"/>
      <w:sz w:val="16"/>
      <w:szCs w:val="16"/>
    </w:rPr>
  </w:style>
  <w:style w:type="paragraph" w:customStyle="1" w:styleId="ConsPlusNormal">
    <w:name w:val="ConsPlusNormal"/>
    <w:link w:val="ConsPlusNormal1"/>
    <w:qFormat/>
    <w:rsid w:val="001C1442"/>
    <w:pPr>
      <w:autoSpaceDE w:val="0"/>
      <w:autoSpaceDN w:val="0"/>
      <w:adjustRightInd w:val="0"/>
      <w:spacing w:after="0" w:line="240" w:lineRule="auto"/>
    </w:pPr>
    <w:rPr>
      <w:rFonts w:ascii="Times New Roman" w:hAnsi="Times New Roman" w:cs="Times New Roman"/>
      <w:sz w:val="28"/>
      <w:szCs w:val="28"/>
    </w:rPr>
  </w:style>
  <w:style w:type="table" w:styleId="a7">
    <w:name w:val="Table Grid"/>
    <w:basedOn w:val="a1"/>
    <w:uiPriority w:val="59"/>
    <w:rsid w:val="00302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rsid w:val="00E03FA9"/>
    <w:pPr>
      <w:keepLines/>
      <w:widowControl w:val="0"/>
      <w:tabs>
        <w:tab w:val="right" w:pos="4593"/>
      </w:tabs>
      <w:overflowPunct w:val="0"/>
      <w:autoSpaceDE w:val="0"/>
      <w:autoSpaceDN w:val="0"/>
      <w:adjustRightInd w:val="0"/>
      <w:spacing w:before="160" w:after="20" w:line="200" w:lineRule="exact"/>
      <w:textAlignment w:val="baseline"/>
    </w:pPr>
    <w:rPr>
      <w:rFonts w:ascii="PragmaticaCondC" w:eastAsia="Times New Roman" w:hAnsi="PragmaticaCondC" w:cs="Times New Roman"/>
      <w:b/>
      <w:spacing w:val="2"/>
      <w:sz w:val="20"/>
      <w:szCs w:val="20"/>
    </w:rPr>
  </w:style>
  <w:style w:type="table" w:customStyle="1" w:styleId="1">
    <w:name w:val="Сетка таблицы1"/>
    <w:basedOn w:val="a1"/>
    <w:next w:val="a7"/>
    <w:uiPriority w:val="59"/>
    <w:rsid w:val="004A333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662A74"/>
    <w:pPr>
      <w:spacing w:after="0" w:line="240" w:lineRule="auto"/>
    </w:pPr>
  </w:style>
  <w:style w:type="paragraph" w:styleId="a9">
    <w:name w:val="Body Text"/>
    <w:basedOn w:val="a"/>
    <w:link w:val="aa"/>
    <w:uiPriority w:val="99"/>
    <w:rsid w:val="00B77BF2"/>
    <w:pPr>
      <w:shd w:val="clear" w:color="auto" w:fill="FFFFFF"/>
      <w:spacing w:before="300" w:after="180" w:line="274" w:lineRule="exact"/>
      <w:ind w:hanging="280"/>
      <w:jc w:val="both"/>
    </w:pPr>
    <w:rPr>
      <w:rFonts w:ascii="Times New Roman" w:eastAsia="Arial Unicode MS" w:hAnsi="Times New Roman" w:cs="Times New Roman"/>
      <w:sz w:val="23"/>
      <w:szCs w:val="23"/>
    </w:rPr>
  </w:style>
  <w:style w:type="character" w:customStyle="1" w:styleId="aa">
    <w:name w:val="Основной текст Знак"/>
    <w:basedOn w:val="a0"/>
    <w:link w:val="a9"/>
    <w:uiPriority w:val="99"/>
    <w:rsid w:val="00B77BF2"/>
    <w:rPr>
      <w:rFonts w:ascii="Times New Roman" w:eastAsia="Arial Unicode MS" w:hAnsi="Times New Roman" w:cs="Times New Roman"/>
      <w:sz w:val="23"/>
      <w:szCs w:val="23"/>
      <w:shd w:val="clear" w:color="auto" w:fill="FFFFFF"/>
    </w:rPr>
  </w:style>
  <w:style w:type="character" w:customStyle="1" w:styleId="6">
    <w:name w:val="Основной текст (6)"/>
    <w:rsid w:val="00B77BF2"/>
    <w:rPr>
      <w:rFonts w:ascii="Times New Roman" w:eastAsia="Times New Roman" w:hAnsi="Times New Roman" w:cs="Times New Roman"/>
      <w:b w:val="0"/>
      <w:bCs w:val="0"/>
      <w:i w:val="0"/>
      <w:iCs w:val="0"/>
      <w:smallCaps w:val="0"/>
      <w:strike w:val="0"/>
      <w:spacing w:val="1"/>
      <w:sz w:val="22"/>
      <w:szCs w:val="22"/>
    </w:rPr>
  </w:style>
  <w:style w:type="character" w:customStyle="1" w:styleId="63pt">
    <w:name w:val="Основной текст (6) + Интервал 3 pt"/>
    <w:rsid w:val="00B77BF2"/>
    <w:rPr>
      <w:rFonts w:ascii="Times New Roman" w:eastAsia="Times New Roman" w:hAnsi="Times New Roman" w:cs="Times New Roman"/>
      <w:b w:val="0"/>
      <w:bCs w:val="0"/>
      <w:i w:val="0"/>
      <w:iCs w:val="0"/>
      <w:smallCaps w:val="0"/>
      <w:strike w:val="0"/>
      <w:spacing w:val="61"/>
      <w:sz w:val="22"/>
      <w:szCs w:val="22"/>
    </w:rPr>
  </w:style>
  <w:style w:type="paragraph" w:customStyle="1" w:styleId="3">
    <w:name w:val="Основной текст3"/>
    <w:basedOn w:val="a"/>
    <w:rsid w:val="00B77BF2"/>
    <w:pPr>
      <w:shd w:val="clear" w:color="auto" w:fill="FFFFFF"/>
      <w:spacing w:after="0" w:line="0" w:lineRule="atLeast"/>
      <w:ind w:hanging="400"/>
      <w:jc w:val="center"/>
    </w:pPr>
    <w:rPr>
      <w:rFonts w:ascii="Times New Roman" w:eastAsia="Times New Roman" w:hAnsi="Times New Roman" w:cs="Times New Roman"/>
      <w:spacing w:val="1"/>
      <w:sz w:val="20"/>
      <w:szCs w:val="20"/>
    </w:rPr>
  </w:style>
  <w:style w:type="character" w:customStyle="1" w:styleId="50">
    <w:name w:val="Заголовок 5 Знак"/>
    <w:basedOn w:val="a0"/>
    <w:link w:val="5"/>
    <w:uiPriority w:val="9"/>
    <w:rsid w:val="00753F58"/>
    <w:rPr>
      <w:rFonts w:ascii="Times New Roman" w:eastAsia="Times New Roman" w:hAnsi="Times New Roman" w:cs="Times New Roman"/>
      <w:b/>
      <w:bCs/>
      <w:sz w:val="20"/>
      <w:szCs w:val="20"/>
    </w:rPr>
  </w:style>
  <w:style w:type="character" w:styleId="ab">
    <w:name w:val="Hyperlink"/>
    <w:uiPriority w:val="99"/>
    <w:semiHidden/>
    <w:unhideWhenUsed/>
    <w:rsid w:val="00753F58"/>
    <w:rPr>
      <w:color w:val="0000FF"/>
      <w:u w:val="single"/>
    </w:rPr>
  </w:style>
  <w:style w:type="character" w:customStyle="1" w:styleId="20">
    <w:name w:val="Основной текст (2)_"/>
    <w:link w:val="21"/>
    <w:uiPriority w:val="99"/>
    <w:locked/>
    <w:rsid w:val="003508AE"/>
    <w:rPr>
      <w:rFonts w:ascii="Times New Roman" w:hAnsi="Times New Roman"/>
      <w:sz w:val="13"/>
      <w:szCs w:val="13"/>
      <w:shd w:val="clear" w:color="auto" w:fill="FFFFFF"/>
    </w:rPr>
  </w:style>
  <w:style w:type="character" w:customStyle="1" w:styleId="30">
    <w:name w:val="Основной текст (3)_"/>
    <w:link w:val="31"/>
    <w:uiPriority w:val="99"/>
    <w:locked/>
    <w:rsid w:val="003508AE"/>
    <w:rPr>
      <w:rFonts w:ascii="Times New Roman" w:hAnsi="Times New Roman"/>
      <w:b/>
      <w:bCs/>
      <w:sz w:val="23"/>
      <w:szCs w:val="23"/>
      <w:shd w:val="clear" w:color="auto" w:fill="FFFFFF"/>
    </w:rPr>
  </w:style>
  <w:style w:type="paragraph" w:customStyle="1" w:styleId="21">
    <w:name w:val="Основной текст (2)"/>
    <w:basedOn w:val="a"/>
    <w:link w:val="20"/>
    <w:uiPriority w:val="99"/>
    <w:rsid w:val="003508AE"/>
    <w:pPr>
      <w:shd w:val="clear" w:color="auto" w:fill="FFFFFF"/>
      <w:spacing w:before="1560" w:after="0" w:line="240" w:lineRule="atLeast"/>
      <w:jc w:val="both"/>
    </w:pPr>
    <w:rPr>
      <w:rFonts w:ascii="Times New Roman" w:hAnsi="Times New Roman"/>
      <w:sz w:val="13"/>
      <w:szCs w:val="13"/>
    </w:rPr>
  </w:style>
  <w:style w:type="paragraph" w:customStyle="1" w:styleId="31">
    <w:name w:val="Основной текст (3)1"/>
    <w:basedOn w:val="a"/>
    <w:link w:val="30"/>
    <w:uiPriority w:val="99"/>
    <w:rsid w:val="003508AE"/>
    <w:pPr>
      <w:shd w:val="clear" w:color="auto" w:fill="FFFFFF"/>
      <w:spacing w:before="1080" w:after="0" w:line="274" w:lineRule="exact"/>
      <w:jc w:val="center"/>
    </w:pPr>
    <w:rPr>
      <w:rFonts w:ascii="Times New Roman" w:hAnsi="Times New Roman"/>
      <w:b/>
      <w:bCs/>
      <w:sz w:val="23"/>
      <w:szCs w:val="23"/>
    </w:rPr>
  </w:style>
  <w:style w:type="character" w:customStyle="1" w:styleId="10">
    <w:name w:val="Заголовок №1_"/>
    <w:link w:val="11"/>
    <w:uiPriority w:val="99"/>
    <w:locked/>
    <w:rsid w:val="003508AE"/>
    <w:rPr>
      <w:rFonts w:ascii="Times New Roman" w:hAnsi="Times New Roman"/>
      <w:b/>
      <w:bCs/>
      <w:sz w:val="26"/>
      <w:szCs w:val="26"/>
      <w:shd w:val="clear" w:color="auto" w:fill="FFFFFF"/>
    </w:rPr>
  </w:style>
  <w:style w:type="paragraph" w:customStyle="1" w:styleId="11">
    <w:name w:val="Заголовок №1"/>
    <w:basedOn w:val="a"/>
    <w:link w:val="10"/>
    <w:uiPriority w:val="99"/>
    <w:rsid w:val="003508AE"/>
    <w:pPr>
      <w:shd w:val="clear" w:color="auto" w:fill="FFFFFF"/>
      <w:spacing w:before="300" w:after="60" w:line="240" w:lineRule="atLeast"/>
      <w:jc w:val="both"/>
      <w:outlineLvl w:val="0"/>
    </w:pPr>
    <w:rPr>
      <w:rFonts w:ascii="Times New Roman" w:hAnsi="Times New Roman"/>
      <w:b/>
      <w:bCs/>
      <w:sz w:val="26"/>
      <w:szCs w:val="26"/>
    </w:rPr>
  </w:style>
  <w:style w:type="paragraph" w:customStyle="1" w:styleId="12">
    <w:name w:val="Основной текст1"/>
    <w:basedOn w:val="a"/>
    <w:rsid w:val="003508AE"/>
    <w:pPr>
      <w:shd w:val="clear" w:color="auto" w:fill="FFFFFF"/>
      <w:spacing w:after="240" w:line="274" w:lineRule="exact"/>
    </w:pPr>
    <w:rPr>
      <w:rFonts w:ascii="Times New Roman" w:eastAsia="Times New Roman" w:hAnsi="Times New Roman" w:cs="Times New Roman"/>
      <w:sz w:val="23"/>
      <w:szCs w:val="23"/>
    </w:rPr>
  </w:style>
  <w:style w:type="character" w:customStyle="1" w:styleId="ConsPlusNormal1">
    <w:name w:val="ConsPlusNormal1"/>
    <w:link w:val="ConsPlusNormal"/>
    <w:locked/>
    <w:rsid w:val="00394FAE"/>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04985">
      <w:bodyDiv w:val="1"/>
      <w:marLeft w:val="0"/>
      <w:marRight w:val="0"/>
      <w:marTop w:val="0"/>
      <w:marBottom w:val="0"/>
      <w:divBdr>
        <w:top w:val="none" w:sz="0" w:space="0" w:color="auto"/>
        <w:left w:val="none" w:sz="0" w:space="0" w:color="auto"/>
        <w:bottom w:val="none" w:sz="0" w:space="0" w:color="auto"/>
        <w:right w:val="none" w:sz="0" w:space="0" w:color="auto"/>
      </w:divBdr>
    </w:div>
    <w:div w:id="158846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9E77D1F55EE110F119BABE8D8EECF7286D3EF45EFBC0537F70FAF4FCF5D2DA39544E89ACB60CFC456F49E366E28FDDA68541A0DD163844DV3F2M" TargetMode="External"/><Relationship Id="rId13" Type="http://schemas.openxmlformats.org/officeDocument/2006/relationships/hyperlink" Target="consultantplus://offline/ref=03434C3E02BC326B3AE8DC6929E27E8B16637EFC4CC9C89BDE8E3AE103A4F85D1E70FADA83EAFAAF2D9BFEAD0B507CB1A0B55F62522FF39F7C275D2751g5G" TargetMode="External"/><Relationship Id="rId18" Type="http://schemas.openxmlformats.org/officeDocument/2006/relationships/hyperlink" Target="consultantplus://offline/ref=03434C3E02BC326B3AE8DC6929E27E8B16637EFC4CC9C89BDE8E3AE103A4F85D1E70FADA83EAFAAF2D9AFDAA0D507CB1A0B55F62522FF39F7C275D2751g5G" TargetMode="External"/><Relationship Id="rId3" Type="http://schemas.openxmlformats.org/officeDocument/2006/relationships/styles" Target="styles.xml"/><Relationship Id="rId21" Type="http://schemas.openxmlformats.org/officeDocument/2006/relationships/hyperlink" Target="consultantplus://offline/ref=03434C3E02BC326B3AE8C2643F8E2182156F27F14FC4C4CB80DE3CB65CF4FE085E30FC8BC2A8F3A579CAB9FC035B21FEE4E94C605B335Fg2G" TargetMode="External"/><Relationship Id="rId7" Type="http://schemas.openxmlformats.org/officeDocument/2006/relationships/image" Target="media/image1.jpeg"/><Relationship Id="rId12" Type="http://schemas.openxmlformats.org/officeDocument/2006/relationships/hyperlink" Target="consultantplus://offline/ref=03434C3E02BC326B3AE8DC6929E27E8B16637EFC4CC9C89BDE8E3AE103A4F85D1E70FADA83EAFAAD2990A9F84A0E25E0EDFE526B4533F39456g3G" TargetMode="External"/><Relationship Id="rId17" Type="http://schemas.openxmlformats.org/officeDocument/2006/relationships/hyperlink" Target="consultantplus://offline/ref=03434C3E02BC326B3AE8DC6929E27E8B16637EFC4CC9C89BDE8E3AE103A4F85D1E70FADA83EAFAAF2D9AFDAA0F507CB1A0B55F62522FF39F7C275D2751g5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3434C3E02BC326B3AE8DC6929E27E8B16637EFC4CC9C89BDE8E3AE103A4F85D1E70FADA83EAFAAF2D9BF5AF0E507CB1A0B55F62522FF39F7C275D2751g5G" TargetMode="External"/><Relationship Id="rId20" Type="http://schemas.openxmlformats.org/officeDocument/2006/relationships/hyperlink" Target="consultantplus://offline/ref=03434C3E02BC326B3AE8C2643F8E2182156F27F14FC4C4CB80DE3CB65CF4FE085E30FC8BC2A8F4A579CAB9FC035B21FEE4E94C605B335Fg2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3434C3E02BC326B3AE8DC6929E27E8B16637EFC4CC9C89BDE8E3AE103A4F85D1E70FADA83EAFAAF2D9BF5A006507CB1A0B55F62522FF39F7C275D2751g5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03434C3E02BC326B3AE8DC6929E27E8B16637EFC4CC9C89BDE8E3AE103A4F85D1E70FADA83EAFAAF2D9BF5AC07507CB1A0B55F62522FF39F7C275D2751g5G" TargetMode="External"/><Relationship Id="rId23" Type="http://schemas.openxmlformats.org/officeDocument/2006/relationships/hyperlink" Target="consultantplus://offline/ref=03434C3E02BC326B3AE8C2643F8E2182156F27F14FC4C4CB80DE3CB65CF4FE085E30FC8FC0AFF1AC2990A9F84A0E25E0EDFE526B4533F39456g3G" TargetMode="External"/><Relationship Id="rId10" Type="http://schemas.openxmlformats.org/officeDocument/2006/relationships/hyperlink" Target="consultantplus://offline/ref=03434C3E02BC326B3AE8DC6929E27E8B16637EFC4CC9C89BDE8E3AE103A4F85D1E70FADA83EAFAAF2D9BF5A008507CB1A0B55F62522FF39F7C275D2751g5G" TargetMode="External"/><Relationship Id="rId19" Type="http://schemas.openxmlformats.org/officeDocument/2006/relationships/hyperlink" Target="consultantplus://offline/ref=03434C3E02BC326B3AE8C2643F8E2182156F27F14FC4C4CB80DE3CB65CF4FE085E30FC8FC0AAF7A82D90A9F84A0E25E0EDFE526B4533F39456g3G" TargetMode="External"/><Relationship Id="rId4" Type="http://schemas.microsoft.com/office/2007/relationships/stylesWithEffects" Target="stylesWithEffects.xml"/><Relationship Id="rId9" Type="http://schemas.openxmlformats.org/officeDocument/2006/relationships/hyperlink" Target="consultantplus://offline/ref=876EC049395F8A3316E75C1BC4C8223B29CB7C57246D9381589F6C1974DC0E14F1BEF57A646423EE26B2C41A95B58D34B6170C968A7EC895B77EDAD6F4SBL" TargetMode="External"/><Relationship Id="rId14" Type="http://schemas.openxmlformats.org/officeDocument/2006/relationships/hyperlink" Target="consultantplus://offline/ref=03434C3E02BC326B3AE8DC6929E27E8B16637EFC4CC9C89BDE8E3AE103A4F85D1E70FADA83EAFAAF2D9BFAAF0A507CB1A0B55F62522FF39F7C275D2751g5G" TargetMode="External"/><Relationship Id="rId22" Type="http://schemas.openxmlformats.org/officeDocument/2006/relationships/hyperlink" Target="consultantplus://offline/ref=03434C3E02BC326B3AE8C2643F8E2182156F27F14FC4C4CB80DE3CB65CF4FE085E30FC8BC2A8F0A579CAB9FC035B21FEE4E94C605B335Fg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4F9D1-2D83-4815-B5FC-AD25566C2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3374</Words>
  <Characters>19236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12</cp:revision>
  <cp:lastPrinted>2021-10-05T11:07:00Z</cp:lastPrinted>
  <dcterms:created xsi:type="dcterms:W3CDTF">2021-09-21T04:52:00Z</dcterms:created>
  <dcterms:modified xsi:type="dcterms:W3CDTF">2021-10-06T05:09:00Z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