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D92" w:rsidRDefault="00384C02" w:rsidP="00893D92">
      <w:pPr>
        <w:pStyle w:val="a8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0" distR="0" simplePos="0" relativeHeight="251659264" behindDoc="1" locked="0" layoutInCell="1" allowOverlap="1" wp14:anchorId="5317E359" wp14:editId="5679B6D4">
            <wp:simplePos x="0" y="0"/>
            <wp:positionH relativeFrom="page">
              <wp:posOffset>426720</wp:posOffset>
            </wp:positionH>
            <wp:positionV relativeFrom="page">
              <wp:posOffset>152400</wp:posOffset>
            </wp:positionV>
            <wp:extent cx="7252088" cy="1004403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2088" cy="10044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384C02" w:rsidRDefault="00384C02" w:rsidP="00893D92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384C02" w:rsidRDefault="00384C02" w:rsidP="00893D92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384C02" w:rsidRDefault="00384C02" w:rsidP="00893D92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384C02" w:rsidRDefault="00384C02" w:rsidP="00893D92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384C02" w:rsidRDefault="00384C02" w:rsidP="00893D92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384C02" w:rsidRDefault="00384C02" w:rsidP="00893D92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384C02" w:rsidRDefault="00384C02" w:rsidP="00893D92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384C02" w:rsidRDefault="00384C02" w:rsidP="00893D92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384C02" w:rsidRDefault="00384C02" w:rsidP="00893D92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384C02" w:rsidRDefault="00384C02" w:rsidP="00893D92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384C02" w:rsidRDefault="00384C02" w:rsidP="00893D92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384C02" w:rsidRDefault="00384C02" w:rsidP="00893D92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384C02" w:rsidRDefault="00384C02" w:rsidP="00893D92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384C02" w:rsidRDefault="00384C02" w:rsidP="00893D92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384C02" w:rsidRDefault="00384C02" w:rsidP="00893D92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384C02" w:rsidRDefault="00384C02" w:rsidP="00893D92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384C02" w:rsidRDefault="00384C02" w:rsidP="00893D92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384C02" w:rsidRDefault="00384C02" w:rsidP="00893D92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384C02" w:rsidRDefault="00384C02" w:rsidP="00893D92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384C02" w:rsidRDefault="00384C02" w:rsidP="00893D92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384C02" w:rsidRDefault="00384C02" w:rsidP="00893D92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384C02" w:rsidRDefault="00384C02" w:rsidP="00893D92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384C02" w:rsidRDefault="00384C02" w:rsidP="00893D92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384C02" w:rsidRDefault="00384C02" w:rsidP="00893D92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384C02" w:rsidRDefault="00384C02" w:rsidP="00893D92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384C02" w:rsidRDefault="00384C02" w:rsidP="00893D92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384C02" w:rsidRDefault="00384C02" w:rsidP="00893D92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384C02" w:rsidRDefault="00384C02" w:rsidP="00893D92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384C02" w:rsidRDefault="00384C02" w:rsidP="00893D92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384C02" w:rsidRDefault="00384C02" w:rsidP="00893D92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384C02" w:rsidRDefault="00384C02" w:rsidP="00893D92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384C02" w:rsidRDefault="00384C02" w:rsidP="00893D92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384C02" w:rsidRDefault="00384C02" w:rsidP="00893D92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384C02" w:rsidRDefault="00384C02" w:rsidP="00893D92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384C02" w:rsidRDefault="00384C02" w:rsidP="00893D92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384C02" w:rsidRDefault="00384C02" w:rsidP="00893D92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384C02" w:rsidRDefault="00384C02" w:rsidP="00893D92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384C02" w:rsidRDefault="00384C02" w:rsidP="00893D92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384C02" w:rsidRDefault="00384C02" w:rsidP="00893D92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384C02" w:rsidRPr="00955E5B" w:rsidRDefault="00384C02" w:rsidP="00893D92">
      <w:pPr>
        <w:pStyle w:val="a8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893D92" w:rsidRPr="00955E5B" w:rsidRDefault="00893D92" w:rsidP="00893D92">
      <w:pPr>
        <w:ind w:left="6237" w:right="-284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93D92" w:rsidRPr="00955E5B" w:rsidRDefault="00893D92" w:rsidP="00893D92">
      <w:pPr>
        <w:ind w:left="6237" w:right="-284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93D92" w:rsidRPr="00BB364E" w:rsidRDefault="00893D92" w:rsidP="00893D92">
      <w:pPr>
        <w:pStyle w:val="a8"/>
        <w:ind w:firstLine="5670"/>
        <w:rPr>
          <w:rFonts w:ascii="Times New Roman" w:eastAsia="Times New Roman" w:hAnsi="Times New Roman" w:cs="Times New Roman"/>
          <w:sz w:val="24"/>
          <w:szCs w:val="24"/>
        </w:rPr>
      </w:pPr>
      <w:r w:rsidRPr="00BB364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Приложение </w:t>
      </w:r>
      <w:proofErr w:type="gramStart"/>
      <w:r w:rsidRPr="00BB364E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</w:p>
    <w:p w:rsidR="00893D92" w:rsidRPr="00BB364E" w:rsidRDefault="00893D92" w:rsidP="00893D92">
      <w:pPr>
        <w:pStyle w:val="a8"/>
        <w:ind w:firstLine="5670"/>
        <w:rPr>
          <w:rFonts w:ascii="Times New Roman" w:eastAsia="Times New Roman" w:hAnsi="Times New Roman" w:cs="Times New Roman"/>
          <w:sz w:val="24"/>
          <w:szCs w:val="24"/>
        </w:rPr>
      </w:pPr>
      <w:r w:rsidRPr="00BB364E">
        <w:rPr>
          <w:rFonts w:ascii="Times New Roman" w:eastAsia="Times New Roman" w:hAnsi="Times New Roman" w:cs="Times New Roman"/>
          <w:sz w:val="24"/>
          <w:szCs w:val="24"/>
        </w:rPr>
        <w:t>постановлению Администрации</w:t>
      </w:r>
    </w:p>
    <w:p w:rsidR="00893D92" w:rsidRDefault="00893D92" w:rsidP="00893D92">
      <w:pPr>
        <w:pStyle w:val="a8"/>
        <w:ind w:firstLine="5670"/>
        <w:rPr>
          <w:rFonts w:ascii="Times New Roman" w:hAnsi="Times New Roman" w:cs="Times New Roman"/>
          <w:sz w:val="24"/>
          <w:szCs w:val="24"/>
        </w:rPr>
      </w:pPr>
      <w:r w:rsidRPr="00BB364E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</w:p>
    <w:p w:rsidR="00893D92" w:rsidRDefault="00893D92" w:rsidP="00893D92">
      <w:pPr>
        <w:pStyle w:val="a8"/>
        <w:ind w:firstLine="5670"/>
        <w:rPr>
          <w:rFonts w:ascii="Times New Roman" w:eastAsia="Times New Roman" w:hAnsi="Times New Roman" w:cs="Times New Roman"/>
          <w:sz w:val="24"/>
          <w:szCs w:val="24"/>
        </w:rPr>
      </w:pPr>
      <w:r w:rsidRPr="00BB364E">
        <w:rPr>
          <w:rFonts w:ascii="Times New Roman" w:hAnsi="Times New Roman" w:cs="Times New Roman"/>
          <w:sz w:val="24"/>
          <w:szCs w:val="24"/>
        </w:rPr>
        <w:t>Семенкинский сельсовет</w:t>
      </w:r>
      <w:r w:rsidRPr="00BB36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93D92" w:rsidRDefault="00893D92" w:rsidP="00893D92">
      <w:pPr>
        <w:pStyle w:val="a8"/>
        <w:ind w:firstLine="5670"/>
        <w:rPr>
          <w:rFonts w:ascii="Times New Roman" w:eastAsia="Times New Roman" w:hAnsi="Times New Roman" w:cs="Times New Roman"/>
          <w:sz w:val="24"/>
          <w:szCs w:val="24"/>
        </w:rPr>
      </w:pPr>
      <w:r w:rsidRPr="00BB364E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района </w:t>
      </w:r>
    </w:p>
    <w:p w:rsidR="00893D92" w:rsidRPr="00BB364E" w:rsidRDefault="00893D92" w:rsidP="00893D92">
      <w:pPr>
        <w:pStyle w:val="a8"/>
        <w:ind w:firstLine="5670"/>
        <w:rPr>
          <w:rFonts w:ascii="Times New Roman" w:eastAsia="Times New Roman" w:hAnsi="Times New Roman" w:cs="Times New Roman"/>
          <w:sz w:val="24"/>
          <w:szCs w:val="24"/>
        </w:rPr>
      </w:pPr>
      <w:r w:rsidRPr="00BB364E">
        <w:rPr>
          <w:rFonts w:ascii="Times New Roman" w:eastAsia="Times New Roman" w:hAnsi="Times New Roman" w:cs="Times New Roman"/>
          <w:sz w:val="24"/>
          <w:szCs w:val="24"/>
        </w:rPr>
        <w:t xml:space="preserve">Белебеевский район </w:t>
      </w:r>
    </w:p>
    <w:p w:rsidR="00893D92" w:rsidRPr="00BB364E" w:rsidRDefault="00893D92" w:rsidP="00893D92">
      <w:pPr>
        <w:pStyle w:val="a8"/>
        <w:ind w:firstLine="5670"/>
        <w:rPr>
          <w:rFonts w:ascii="Times New Roman" w:eastAsia="Times New Roman" w:hAnsi="Times New Roman" w:cs="Times New Roman"/>
          <w:sz w:val="24"/>
          <w:szCs w:val="24"/>
        </w:rPr>
      </w:pPr>
      <w:r w:rsidRPr="00BB364E">
        <w:rPr>
          <w:rFonts w:ascii="Times New Roman" w:eastAsia="Times New Roman" w:hAnsi="Times New Roman" w:cs="Times New Roman"/>
          <w:sz w:val="24"/>
          <w:szCs w:val="24"/>
        </w:rPr>
        <w:t>Республики Башкортостан</w:t>
      </w:r>
    </w:p>
    <w:p w:rsidR="00893D92" w:rsidRPr="00C53ABF" w:rsidRDefault="00893D92" w:rsidP="00893D92">
      <w:pPr>
        <w:pStyle w:val="a8"/>
        <w:ind w:firstLine="5670"/>
        <w:rPr>
          <w:sz w:val="28"/>
          <w:szCs w:val="28"/>
        </w:rPr>
      </w:pPr>
      <w:r w:rsidRPr="00BB364E"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 w:rsidR="000D43E6">
        <w:rPr>
          <w:rFonts w:ascii="Times New Roman" w:eastAsia="Times New Roman" w:hAnsi="Times New Roman" w:cs="Times New Roman"/>
          <w:sz w:val="24"/>
          <w:szCs w:val="24"/>
        </w:rPr>
        <w:t>01 октября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B364E">
        <w:rPr>
          <w:rFonts w:ascii="Times New Roman" w:eastAsia="Times New Roman" w:hAnsi="Times New Roman" w:cs="Times New Roman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B364E">
        <w:rPr>
          <w:rFonts w:ascii="Times New Roman" w:eastAsia="Times New Roman" w:hAnsi="Times New Roman" w:cs="Times New Roman"/>
          <w:sz w:val="24"/>
          <w:szCs w:val="24"/>
        </w:rPr>
        <w:t xml:space="preserve">года №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="000D43E6"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893D92" w:rsidRPr="00955E5B" w:rsidRDefault="00893D92" w:rsidP="00893D92">
      <w:pPr>
        <w:pStyle w:val="a9"/>
        <w:shd w:val="clear" w:color="auto" w:fill="auto"/>
        <w:spacing w:before="0" w:after="0" w:line="240" w:lineRule="auto"/>
        <w:ind w:firstLine="0"/>
        <w:jc w:val="right"/>
        <w:rPr>
          <w:sz w:val="28"/>
          <w:szCs w:val="28"/>
        </w:rPr>
      </w:pPr>
    </w:p>
    <w:p w:rsidR="00893D92" w:rsidRPr="00955E5B" w:rsidRDefault="00893D92" w:rsidP="00893D92">
      <w:pPr>
        <w:pStyle w:val="31"/>
        <w:shd w:val="clear" w:color="auto" w:fill="auto"/>
        <w:spacing w:before="0" w:line="240" w:lineRule="auto"/>
        <w:rPr>
          <w:sz w:val="28"/>
          <w:szCs w:val="28"/>
        </w:rPr>
      </w:pPr>
      <w:r w:rsidRPr="00955E5B">
        <w:rPr>
          <w:sz w:val="28"/>
          <w:szCs w:val="28"/>
        </w:rPr>
        <w:t>РУКОВОДСТВО</w:t>
      </w:r>
    </w:p>
    <w:p w:rsidR="00893D92" w:rsidRPr="00955E5B" w:rsidRDefault="00893D92" w:rsidP="00893D92">
      <w:pPr>
        <w:pStyle w:val="31"/>
        <w:shd w:val="clear" w:color="auto" w:fill="auto"/>
        <w:spacing w:before="0" w:line="240" w:lineRule="auto"/>
        <w:rPr>
          <w:sz w:val="28"/>
          <w:szCs w:val="28"/>
        </w:rPr>
      </w:pPr>
      <w:r w:rsidRPr="00955E5B">
        <w:rPr>
          <w:sz w:val="28"/>
          <w:szCs w:val="28"/>
        </w:rPr>
        <w:t xml:space="preserve"> по соблюдению обязательных требований, требований, установленных м</w:t>
      </w:r>
      <w:r w:rsidRPr="00955E5B">
        <w:rPr>
          <w:sz w:val="28"/>
          <w:szCs w:val="28"/>
        </w:rPr>
        <w:t>у</w:t>
      </w:r>
      <w:r w:rsidRPr="00955E5B">
        <w:rPr>
          <w:sz w:val="28"/>
          <w:szCs w:val="28"/>
        </w:rPr>
        <w:t xml:space="preserve">ниципальными правовыми актами при осуществлении муниципального контроля в сфере благоустройства на территории  </w:t>
      </w:r>
      <w:r w:rsidRPr="00E53C63">
        <w:rPr>
          <w:sz w:val="28"/>
          <w:szCs w:val="28"/>
        </w:rPr>
        <w:t>сельского поселения С</w:t>
      </w:r>
      <w:r w:rsidRPr="00E53C63">
        <w:rPr>
          <w:sz w:val="28"/>
          <w:szCs w:val="28"/>
        </w:rPr>
        <w:t>е</w:t>
      </w:r>
      <w:r w:rsidRPr="00E53C63">
        <w:rPr>
          <w:sz w:val="28"/>
          <w:szCs w:val="28"/>
        </w:rPr>
        <w:t xml:space="preserve">менкинский сельсовет </w:t>
      </w:r>
      <w:r w:rsidRPr="00955E5B">
        <w:rPr>
          <w:sz w:val="28"/>
          <w:szCs w:val="28"/>
        </w:rPr>
        <w:t>муниципального района Белебеевский район</w:t>
      </w:r>
    </w:p>
    <w:p w:rsidR="00893D92" w:rsidRPr="00955E5B" w:rsidRDefault="00893D92" w:rsidP="00893D92">
      <w:pPr>
        <w:pStyle w:val="31"/>
        <w:shd w:val="clear" w:color="auto" w:fill="auto"/>
        <w:spacing w:before="0" w:line="240" w:lineRule="auto"/>
        <w:rPr>
          <w:sz w:val="28"/>
          <w:szCs w:val="28"/>
        </w:rPr>
      </w:pPr>
      <w:r w:rsidRPr="00955E5B">
        <w:rPr>
          <w:sz w:val="28"/>
          <w:szCs w:val="28"/>
        </w:rPr>
        <w:t xml:space="preserve"> Республики Башкортостан</w:t>
      </w:r>
    </w:p>
    <w:p w:rsidR="00893D92" w:rsidRPr="00955E5B" w:rsidRDefault="00893D92" w:rsidP="00893D92">
      <w:pPr>
        <w:pStyle w:val="31"/>
        <w:shd w:val="clear" w:color="auto" w:fill="auto"/>
        <w:spacing w:before="0" w:line="240" w:lineRule="auto"/>
        <w:rPr>
          <w:sz w:val="28"/>
          <w:szCs w:val="28"/>
        </w:rPr>
      </w:pPr>
    </w:p>
    <w:p w:rsidR="00893D92" w:rsidRDefault="00893D92" w:rsidP="00893D92">
      <w:pPr>
        <w:pStyle w:val="23"/>
        <w:numPr>
          <w:ilvl w:val="0"/>
          <w:numId w:val="7"/>
        </w:numPr>
        <w:shd w:val="clear" w:color="auto" w:fill="auto"/>
        <w:spacing w:before="0" w:line="240" w:lineRule="auto"/>
        <w:jc w:val="left"/>
        <w:rPr>
          <w:rFonts w:eastAsia="Arial Unicode MS"/>
          <w:b/>
          <w:sz w:val="28"/>
          <w:szCs w:val="28"/>
        </w:rPr>
      </w:pPr>
      <w:r w:rsidRPr="00955E5B">
        <w:rPr>
          <w:rFonts w:eastAsia="Arial Unicode MS"/>
          <w:b/>
          <w:sz w:val="28"/>
          <w:szCs w:val="28"/>
        </w:rPr>
        <w:t>Общие положения</w:t>
      </w:r>
    </w:p>
    <w:p w:rsidR="00893D92" w:rsidRPr="00955E5B" w:rsidRDefault="00893D92" w:rsidP="00640F18">
      <w:pPr>
        <w:pStyle w:val="23"/>
        <w:shd w:val="clear" w:color="auto" w:fill="auto"/>
        <w:spacing w:before="0" w:line="240" w:lineRule="auto"/>
        <w:ind w:left="4040"/>
        <w:jc w:val="left"/>
        <w:rPr>
          <w:rFonts w:eastAsia="Arial Unicode MS"/>
          <w:b/>
          <w:sz w:val="28"/>
          <w:szCs w:val="28"/>
        </w:rPr>
      </w:pP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93D92">
        <w:rPr>
          <w:rFonts w:ascii="Times New Roman" w:hAnsi="Times New Roman" w:cs="Times New Roman"/>
          <w:sz w:val="28"/>
          <w:szCs w:val="28"/>
        </w:rPr>
        <w:t>Настоящее руководство по соблюдению обязательных требований, требов</w:t>
      </w:r>
      <w:r w:rsidRPr="00893D92">
        <w:rPr>
          <w:rFonts w:ascii="Times New Roman" w:hAnsi="Times New Roman" w:cs="Times New Roman"/>
          <w:sz w:val="28"/>
          <w:szCs w:val="28"/>
        </w:rPr>
        <w:t>а</w:t>
      </w:r>
      <w:r w:rsidRPr="00893D92">
        <w:rPr>
          <w:rFonts w:ascii="Times New Roman" w:hAnsi="Times New Roman" w:cs="Times New Roman"/>
          <w:sz w:val="28"/>
          <w:szCs w:val="28"/>
        </w:rPr>
        <w:t>ний, установленных муниципальными правовыми актами при осуществлении м</w:t>
      </w:r>
      <w:r w:rsidRPr="00893D92">
        <w:rPr>
          <w:rFonts w:ascii="Times New Roman" w:hAnsi="Times New Roman" w:cs="Times New Roman"/>
          <w:sz w:val="28"/>
          <w:szCs w:val="28"/>
        </w:rPr>
        <w:t>у</w:t>
      </w:r>
      <w:r w:rsidRPr="00893D92">
        <w:rPr>
          <w:rFonts w:ascii="Times New Roman" w:hAnsi="Times New Roman" w:cs="Times New Roman"/>
          <w:sz w:val="28"/>
          <w:szCs w:val="28"/>
        </w:rPr>
        <w:t>ниципального контроля в сфере благоустройства на территории</w:t>
      </w:r>
      <w:r w:rsidRPr="00893D92"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  <w:t xml:space="preserve"> </w:t>
      </w:r>
      <w:r w:rsidRPr="00893D92">
        <w:rPr>
          <w:rFonts w:ascii="Times New Roman" w:hAnsi="Times New Roman" w:cs="Times New Roman"/>
          <w:sz w:val="28"/>
          <w:szCs w:val="28"/>
        </w:rPr>
        <w:t>сельского пос</w:t>
      </w:r>
      <w:r w:rsidRPr="00893D92">
        <w:rPr>
          <w:rFonts w:ascii="Times New Roman" w:hAnsi="Times New Roman" w:cs="Times New Roman"/>
          <w:sz w:val="28"/>
          <w:szCs w:val="28"/>
        </w:rPr>
        <w:t>е</w:t>
      </w:r>
      <w:r w:rsidRPr="00893D92">
        <w:rPr>
          <w:rFonts w:ascii="Times New Roman" w:hAnsi="Times New Roman" w:cs="Times New Roman"/>
          <w:sz w:val="28"/>
          <w:szCs w:val="28"/>
        </w:rPr>
        <w:t>ления Семенкинский сельсовет муниципального района Белебеевский район Ре</w:t>
      </w:r>
      <w:r w:rsidRPr="00893D92">
        <w:rPr>
          <w:rFonts w:ascii="Times New Roman" w:hAnsi="Times New Roman" w:cs="Times New Roman"/>
          <w:sz w:val="28"/>
          <w:szCs w:val="28"/>
        </w:rPr>
        <w:t>с</w:t>
      </w:r>
      <w:r w:rsidRPr="00893D92">
        <w:rPr>
          <w:rFonts w:ascii="Times New Roman" w:hAnsi="Times New Roman" w:cs="Times New Roman"/>
          <w:sz w:val="28"/>
          <w:szCs w:val="28"/>
        </w:rPr>
        <w:t>публики Башкортостан (далее - руководство по соблюдению обязательных треб</w:t>
      </w:r>
      <w:r w:rsidRPr="00893D92">
        <w:rPr>
          <w:rFonts w:ascii="Times New Roman" w:hAnsi="Times New Roman" w:cs="Times New Roman"/>
          <w:sz w:val="28"/>
          <w:szCs w:val="28"/>
        </w:rPr>
        <w:t>о</w:t>
      </w:r>
      <w:r w:rsidRPr="00893D92">
        <w:rPr>
          <w:rFonts w:ascii="Times New Roman" w:hAnsi="Times New Roman" w:cs="Times New Roman"/>
          <w:sz w:val="28"/>
          <w:szCs w:val="28"/>
        </w:rPr>
        <w:t>ваний) разработано в соответствии с главой 10 Федерального закона от 31.07.2020 г.№ 248-ФЗ «О государственном контроле (надзоре) и муниципальном контроле в Российской Федерации», (</w:t>
      </w:r>
      <w:r w:rsidRPr="00893D92">
        <w:rPr>
          <w:rFonts w:ascii="Times New Roman" w:hAnsi="Times New Roman" w:cs="Times New Roman"/>
          <w:i/>
          <w:sz w:val="28"/>
          <w:szCs w:val="28"/>
        </w:rPr>
        <w:t>далее</w:t>
      </w:r>
      <w:r w:rsidRPr="00893D9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Федеральный</w:t>
      </w:r>
      <w:proofErr w:type="gramEnd"/>
      <w:r w:rsidRPr="00893D9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</w:t>
      </w:r>
      <w:hyperlink r:id="rId8" w:history="1">
        <w:r w:rsidRPr="00893D92">
          <w:rPr>
            <w:rFonts w:ascii="Times New Roman" w:eastAsia="Calibri" w:hAnsi="Times New Roman" w:cs="Times New Roman"/>
            <w:i/>
            <w:sz w:val="28"/>
            <w:szCs w:val="28"/>
            <w:lang w:eastAsia="en-US"/>
          </w:rPr>
          <w:t>закон</w:t>
        </w:r>
      </w:hyperlink>
      <w:r w:rsidRPr="00893D9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№248-ФЗ</w:t>
      </w:r>
      <w:r w:rsidRPr="00893D92">
        <w:rPr>
          <w:rFonts w:ascii="Times New Roman" w:hAnsi="Times New Roman" w:cs="Times New Roman"/>
          <w:sz w:val="28"/>
          <w:szCs w:val="28"/>
        </w:rPr>
        <w:t xml:space="preserve">) с целью оказания информационно-методической поддержки в вопросах соблюдения обязательных требований, установленных </w:t>
      </w: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федеральными законами и законами субъектов Ро</w:t>
      </w: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сийской Федерации, а также муниципальными </w:t>
      </w:r>
      <w:r w:rsidRPr="00893D92">
        <w:rPr>
          <w:rFonts w:ascii="Times New Roman" w:hAnsi="Times New Roman" w:cs="Times New Roman"/>
          <w:sz w:val="28"/>
          <w:szCs w:val="28"/>
        </w:rPr>
        <w:t>правовыми актами.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D92">
        <w:rPr>
          <w:rFonts w:ascii="Times New Roman" w:hAnsi="Times New Roman" w:cs="Times New Roman"/>
          <w:sz w:val="28"/>
          <w:szCs w:val="28"/>
        </w:rPr>
        <w:t>Предметом муниципального контроля является соблюдение организациями и гражданами обязательных требований, установленных правилами благоустро</w:t>
      </w:r>
      <w:r w:rsidRPr="00893D92">
        <w:rPr>
          <w:rFonts w:ascii="Times New Roman" w:hAnsi="Times New Roman" w:cs="Times New Roman"/>
          <w:sz w:val="28"/>
          <w:szCs w:val="28"/>
        </w:rPr>
        <w:t>й</w:t>
      </w:r>
      <w:r w:rsidRPr="00893D92">
        <w:rPr>
          <w:rFonts w:ascii="Times New Roman" w:hAnsi="Times New Roman" w:cs="Times New Roman"/>
          <w:sz w:val="28"/>
          <w:szCs w:val="28"/>
        </w:rPr>
        <w:t>ства территории сельского поселения Семенкинский сельсовет муниципального района Белебеевский район Республики Башкортостан, требований к обеспеч</w:t>
      </w:r>
      <w:r w:rsidRPr="00893D92">
        <w:rPr>
          <w:rFonts w:ascii="Times New Roman" w:hAnsi="Times New Roman" w:cs="Times New Roman"/>
          <w:sz w:val="28"/>
          <w:szCs w:val="28"/>
        </w:rPr>
        <w:t>е</w:t>
      </w:r>
      <w:r w:rsidRPr="00893D92">
        <w:rPr>
          <w:rFonts w:ascii="Times New Roman" w:hAnsi="Times New Roman" w:cs="Times New Roman"/>
          <w:sz w:val="28"/>
          <w:szCs w:val="28"/>
        </w:rPr>
        <w:t>нию доступности для инвалидов объектов социальной, инженерной и транспор</w:t>
      </w:r>
      <w:r w:rsidRPr="00893D92">
        <w:rPr>
          <w:rFonts w:ascii="Times New Roman" w:hAnsi="Times New Roman" w:cs="Times New Roman"/>
          <w:sz w:val="28"/>
          <w:szCs w:val="28"/>
        </w:rPr>
        <w:t>т</w:t>
      </w:r>
      <w:r w:rsidRPr="00893D92">
        <w:rPr>
          <w:rFonts w:ascii="Times New Roman" w:hAnsi="Times New Roman" w:cs="Times New Roman"/>
          <w:sz w:val="28"/>
          <w:szCs w:val="28"/>
        </w:rPr>
        <w:t>ной инфраструктур и предоставляемых услуг.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893D92">
        <w:rPr>
          <w:rFonts w:ascii="Times New Roman" w:eastAsia="Arial Unicode MS" w:hAnsi="Times New Roman" w:cs="Times New Roman"/>
          <w:sz w:val="28"/>
          <w:szCs w:val="28"/>
        </w:rPr>
        <w:t xml:space="preserve">Контрольный орган осуществляет </w:t>
      </w:r>
      <w:proofErr w:type="gramStart"/>
      <w:r w:rsidRPr="00893D92">
        <w:rPr>
          <w:rFonts w:ascii="Times New Roman" w:eastAsia="Arial Unicode MS" w:hAnsi="Times New Roman" w:cs="Times New Roman"/>
          <w:sz w:val="28"/>
          <w:szCs w:val="28"/>
        </w:rPr>
        <w:t>контроль за</w:t>
      </w:r>
      <w:proofErr w:type="gramEnd"/>
      <w:r w:rsidRPr="00893D92">
        <w:rPr>
          <w:rFonts w:ascii="Times New Roman" w:eastAsia="Arial Unicode MS" w:hAnsi="Times New Roman" w:cs="Times New Roman"/>
          <w:sz w:val="28"/>
          <w:szCs w:val="28"/>
        </w:rPr>
        <w:t xml:space="preserve"> соблюдением Правил благ</w:t>
      </w:r>
      <w:r w:rsidRPr="00893D92">
        <w:rPr>
          <w:rFonts w:ascii="Times New Roman" w:eastAsia="Arial Unicode MS" w:hAnsi="Times New Roman" w:cs="Times New Roman"/>
          <w:sz w:val="28"/>
          <w:szCs w:val="28"/>
        </w:rPr>
        <w:t>о</w:t>
      </w:r>
      <w:r w:rsidRPr="00893D92">
        <w:rPr>
          <w:rFonts w:ascii="Times New Roman" w:eastAsia="Arial Unicode MS" w:hAnsi="Times New Roman" w:cs="Times New Roman"/>
          <w:sz w:val="28"/>
          <w:szCs w:val="28"/>
        </w:rPr>
        <w:t>устройства, включающих: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D92">
        <w:rPr>
          <w:rFonts w:ascii="Times New Roman" w:hAnsi="Times New Roman" w:cs="Times New Roman"/>
          <w:sz w:val="28"/>
          <w:szCs w:val="28"/>
        </w:rPr>
        <w:t>1) обязательные требования по содержанию прилегающих территорий;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893D92">
        <w:rPr>
          <w:rFonts w:ascii="Times New Roman" w:eastAsia="Arial Unicode MS" w:hAnsi="Times New Roman" w:cs="Times New Roman"/>
          <w:sz w:val="28"/>
          <w:szCs w:val="28"/>
        </w:rPr>
        <w:t>2) обязательные требования по содержанию элементов и объектов благ</w:t>
      </w:r>
      <w:r w:rsidRPr="00893D92">
        <w:rPr>
          <w:rFonts w:ascii="Times New Roman" w:eastAsia="Arial Unicode MS" w:hAnsi="Times New Roman" w:cs="Times New Roman"/>
          <w:sz w:val="28"/>
          <w:szCs w:val="28"/>
        </w:rPr>
        <w:t>о</w:t>
      </w:r>
      <w:r w:rsidRPr="00893D92">
        <w:rPr>
          <w:rFonts w:ascii="Times New Roman" w:eastAsia="Arial Unicode MS" w:hAnsi="Times New Roman" w:cs="Times New Roman"/>
          <w:sz w:val="28"/>
          <w:szCs w:val="28"/>
        </w:rPr>
        <w:t xml:space="preserve">устройства, в том числе требования: 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D92">
        <w:rPr>
          <w:rFonts w:ascii="Times New Roman" w:hAnsi="Times New Roman" w:cs="Times New Roman"/>
          <w:sz w:val="28"/>
          <w:szCs w:val="28"/>
        </w:rPr>
        <w:t>- по установке ограждений, не препятствующей свободному доступу мал</w:t>
      </w:r>
      <w:r w:rsidRPr="00893D92">
        <w:rPr>
          <w:rFonts w:ascii="Times New Roman" w:hAnsi="Times New Roman" w:cs="Times New Roman"/>
          <w:sz w:val="28"/>
          <w:szCs w:val="28"/>
        </w:rPr>
        <w:t>о</w:t>
      </w:r>
      <w:r w:rsidRPr="00893D92">
        <w:rPr>
          <w:rFonts w:ascii="Times New Roman" w:hAnsi="Times New Roman" w:cs="Times New Roman"/>
          <w:sz w:val="28"/>
          <w:szCs w:val="28"/>
        </w:rPr>
        <w:t>мобильных групп населения к объектам образования, здравоохранения, культуры, физической культуры и спорта, социального обслуживания населения;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D92">
        <w:rPr>
          <w:rFonts w:ascii="Times New Roman" w:hAnsi="Times New Roman" w:cs="Times New Roman"/>
          <w:sz w:val="28"/>
          <w:szCs w:val="28"/>
        </w:rPr>
        <w:t>- по содержанию фасадов нежилых зданий, строений, сооружений, других стен зданий, строений, сооружений, а также иных элементов благоустройства и общественных мест;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D92">
        <w:rPr>
          <w:rFonts w:ascii="Times New Roman" w:hAnsi="Times New Roman" w:cs="Times New Roman"/>
          <w:sz w:val="28"/>
          <w:szCs w:val="28"/>
        </w:rPr>
        <w:lastRenderedPageBreak/>
        <w:t>- по содержанию специальных знаков, надписей, содержащих информацию, необходимую для эксплуатации инженерных сооружений;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D92">
        <w:rPr>
          <w:rFonts w:ascii="Times New Roman" w:hAnsi="Times New Roman" w:cs="Times New Roman"/>
          <w:sz w:val="28"/>
          <w:szCs w:val="28"/>
        </w:rPr>
        <w:t>- по осуществлению земляных работ в соответствии с разрешением на ос</w:t>
      </w:r>
      <w:r w:rsidRPr="00893D92">
        <w:rPr>
          <w:rFonts w:ascii="Times New Roman" w:hAnsi="Times New Roman" w:cs="Times New Roman"/>
          <w:sz w:val="28"/>
          <w:szCs w:val="28"/>
        </w:rPr>
        <w:t>у</w:t>
      </w:r>
      <w:r w:rsidRPr="00893D92">
        <w:rPr>
          <w:rFonts w:ascii="Times New Roman" w:hAnsi="Times New Roman" w:cs="Times New Roman"/>
          <w:sz w:val="28"/>
          <w:szCs w:val="28"/>
        </w:rPr>
        <w:t>ществление земляных работ, выдаваемым в соответствии с порядком осуществл</w:t>
      </w:r>
      <w:r w:rsidRPr="00893D92">
        <w:rPr>
          <w:rFonts w:ascii="Times New Roman" w:hAnsi="Times New Roman" w:cs="Times New Roman"/>
          <w:sz w:val="28"/>
          <w:szCs w:val="28"/>
        </w:rPr>
        <w:t>е</w:t>
      </w:r>
      <w:r w:rsidRPr="00893D92">
        <w:rPr>
          <w:rFonts w:ascii="Times New Roman" w:hAnsi="Times New Roman" w:cs="Times New Roman"/>
          <w:sz w:val="28"/>
          <w:szCs w:val="28"/>
        </w:rPr>
        <w:t>ния земляных работ, установленным нормативными правовыми актами Республ</w:t>
      </w:r>
      <w:r w:rsidRPr="00893D92">
        <w:rPr>
          <w:rFonts w:ascii="Times New Roman" w:hAnsi="Times New Roman" w:cs="Times New Roman"/>
          <w:sz w:val="28"/>
          <w:szCs w:val="28"/>
        </w:rPr>
        <w:t>и</w:t>
      </w:r>
      <w:r w:rsidRPr="00893D92">
        <w:rPr>
          <w:rFonts w:ascii="Times New Roman" w:hAnsi="Times New Roman" w:cs="Times New Roman"/>
          <w:sz w:val="28"/>
          <w:szCs w:val="28"/>
        </w:rPr>
        <w:t>ки Башкортостан и Правилами благоустройства;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D92">
        <w:rPr>
          <w:rFonts w:ascii="Times New Roman" w:hAnsi="Times New Roman" w:cs="Times New Roman"/>
          <w:sz w:val="28"/>
          <w:szCs w:val="28"/>
        </w:rPr>
        <w:t>- по обеспечению свободных проходов к зданиям и входам в них, а также свободных въездов во дворы, обеспечению безопасности пешеходов и безопасн</w:t>
      </w:r>
      <w:r w:rsidRPr="00893D92">
        <w:rPr>
          <w:rFonts w:ascii="Times New Roman" w:hAnsi="Times New Roman" w:cs="Times New Roman"/>
          <w:sz w:val="28"/>
          <w:szCs w:val="28"/>
        </w:rPr>
        <w:t>о</w:t>
      </w:r>
      <w:r w:rsidRPr="00893D92">
        <w:rPr>
          <w:rFonts w:ascii="Times New Roman" w:hAnsi="Times New Roman" w:cs="Times New Roman"/>
          <w:sz w:val="28"/>
          <w:szCs w:val="28"/>
        </w:rPr>
        <w:t>го пешеходного движения, включая инвалидов и другие маломобильные группы населения, на период осуществления земляных работ;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93D92">
        <w:rPr>
          <w:rFonts w:ascii="Times New Roman" w:hAnsi="Times New Roman" w:cs="Times New Roman"/>
          <w:sz w:val="28"/>
          <w:szCs w:val="28"/>
        </w:rPr>
        <w:t>- о недопустимости размещения транспортных средств на газоне или иной озеленённой или рекреационной территории, размещение транспортных средств на которой ограничено Правилами благоустройства, а также по недопустимости загрязнения территорий общего пользования транспортными средствами во время их эксплуатации, обслуживания или ремонта, при перевозке грузов или выезде со строительных площадок (вследствие отсутствия тента или укрытия);</w:t>
      </w:r>
      <w:proofErr w:type="gramEnd"/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893D92">
        <w:rPr>
          <w:rFonts w:ascii="Times New Roman" w:eastAsia="Arial Unicode MS" w:hAnsi="Times New Roman" w:cs="Times New Roman"/>
          <w:sz w:val="28"/>
          <w:szCs w:val="28"/>
        </w:rPr>
        <w:t xml:space="preserve">3) обязательные требования по уборке территории </w:t>
      </w:r>
      <w:r w:rsidRPr="00893D92">
        <w:rPr>
          <w:rFonts w:ascii="Times New Roman" w:hAnsi="Times New Roman" w:cs="Times New Roman"/>
          <w:sz w:val="28"/>
          <w:szCs w:val="28"/>
        </w:rPr>
        <w:t>сельского поселения С</w:t>
      </w:r>
      <w:r w:rsidRPr="00893D92">
        <w:rPr>
          <w:rFonts w:ascii="Times New Roman" w:hAnsi="Times New Roman" w:cs="Times New Roman"/>
          <w:sz w:val="28"/>
          <w:szCs w:val="28"/>
        </w:rPr>
        <w:t>е</w:t>
      </w:r>
      <w:r w:rsidRPr="00893D92">
        <w:rPr>
          <w:rFonts w:ascii="Times New Roman" w:hAnsi="Times New Roman" w:cs="Times New Roman"/>
          <w:sz w:val="28"/>
          <w:szCs w:val="28"/>
        </w:rPr>
        <w:t xml:space="preserve">менкинский сельсовет муниципального района Белебеевский район Республики Башкортостан </w:t>
      </w:r>
      <w:r w:rsidRPr="00893D92">
        <w:rPr>
          <w:rFonts w:ascii="Times New Roman" w:eastAsia="Arial Unicode MS" w:hAnsi="Times New Roman" w:cs="Times New Roman"/>
          <w:sz w:val="28"/>
          <w:szCs w:val="28"/>
        </w:rPr>
        <w:t xml:space="preserve">в зимний период, включая контроль проведения мероприятий по очистке от снега, наледи и сосулек кровель зданий, сооружений; 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893D92">
        <w:rPr>
          <w:rFonts w:ascii="Times New Roman" w:eastAsia="Arial Unicode MS" w:hAnsi="Times New Roman" w:cs="Times New Roman"/>
          <w:sz w:val="28"/>
          <w:szCs w:val="28"/>
        </w:rPr>
        <w:t>4) обязательные требования по уборке территории</w:t>
      </w:r>
      <w:r w:rsidRPr="00893D92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893D92">
        <w:rPr>
          <w:rFonts w:ascii="Times New Roman" w:hAnsi="Times New Roman" w:cs="Times New Roman"/>
          <w:sz w:val="28"/>
          <w:szCs w:val="28"/>
        </w:rPr>
        <w:t>сельского поселения С</w:t>
      </w:r>
      <w:r w:rsidRPr="00893D92">
        <w:rPr>
          <w:rFonts w:ascii="Times New Roman" w:hAnsi="Times New Roman" w:cs="Times New Roman"/>
          <w:sz w:val="28"/>
          <w:szCs w:val="28"/>
        </w:rPr>
        <w:t>е</w:t>
      </w:r>
      <w:r w:rsidRPr="00893D92">
        <w:rPr>
          <w:rFonts w:ascii="Times New Roman" w:hAnsi="Times New Roman" w:cs="Times New Roman"/>
          <w:sz w:val="28"/>
          <w:szCs w:val="28"/>
        </w:rPr>
        <w:t>менкинский сельсовет муниципального района Белебеевский район Республики Башкортостан</w:t>
      </w:r>
      <w:r w:rsidRPr="00893D92">
        <w:rPr>
          <w:rFonts w:ascii="Times New Roman" w:eastAsia="Arial Unicode MS" w:hAnsi="Times New Roman" w:cs="Times New Roman"/>
          <w:sz w:val="28"/>
          <w:szCs w:val="28"/>
        </w:rPr>
        <w:t xml:space="preserve"> в летний период, включая обязательные требования по выявлению карантинных, ядовитых и сорных растений, борьбе с ними, локализации, ликв</w:t>
      </w:r>
      <w:r w:rsidRPr="00893D92">
        <w:rPr>
          <w:rFonts w:ascii="Times New Roman" w:eastAsia="Arial Unicode MS" w:hAnsi="Times New Roman" w:cs="Times New Roman"/>
          <w:sz w:val="28"/>
          <w:szCs w:val="28"/>
        </w:rPr>
        <w:t>и</w:t>
      </w:r>
      <w:r w:rsidRPr="00893D92">
        <w:rPr>
          <w:rFonts w:ascii="Times New Roman" w:eastAsia="Arial Unicode MS" w:hAnsi="Times New Roman" w:cs="Times New Roman"/>
          <w:sz w:val="28"/>
          <w:szCs w:val="28"/>
        </w:rPr>
        <w:t>дации их очагов;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893D92">
        <w:rPr>
          <w:rFonts w:ascii="Times New Roman" w:eastAsia="Arial Unicode MS" w:hAnsi="Times New Roman" w:cs="Times New Roman"/>
          <w:sz w:val="28"/>
          <w:szCs w:val="28"/>
        </w:rPr>
        <w:t>5) дополнительные обязательные требования пожарной безопасности в пер</w:t>
      </w:r>
      <w:r w:rsidRPr="00893D92">
        <w:rPr>
          <w:rFonts w:ascii="Times New Roman" w:eastAsia="Arial Unicode MS" w:hAnsi="Times New Roman" w:cs="Times New Roman"/>
          <w:sz w:val="28"/>
          <w:szCs w:val="28"/>
        </w:rPr>
        <w:t>и</w:t>
      </w:r>
      <w:r w:rsidRPr="00893D92">
        <w:rPr>
          <w:rFonts w:ascii="Times New Roman" w:eastAsia="Arial Unicode MS" w:hAnsi="Times New Roman" w:cs="Times New Roman"/>
          <w:sz w:val="28"/>
          <w:szCs w:val="28"/>
        </w:rPr>
        <w:t xml:space="preserve">од действия особого противопожарного режима; 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893D92">
        <w:rPr>
          <w:rFonts w:ascii="Times New Roman" w:eastAsia="Arial Unicode MS" w:hAnsi="Times New Roman" w:cs="Times New Roman"/>
          <w:sz w:val="28"/>
          <w:szCs w:val="28"/>
        </w:rPr>
        <w:t>6) обязательные требования по прокладке, переустройству, ремонту и соде</w:t>
      </w:r>
      <w:r w:rsidRPr="00893D92">
        <w:rPr>
          <w:rFonts w:ascii="Times New Roman" w:eastAsia="Arial Unicode MS" w:hAnsi="Times New Roman" w:cs="Times New Roman"/>
          <w:sz w:val="28"/>
          <w:szCs w:val="28"/>
        </w:rPr>
        <w:t>р</w:t>
      </w:r>
      <w:r w:rsidRPr="00893D92">
        <w:rPr>
          <w:rFonts w:ascii="Times New Roman" w:eastAsia="Arial Unicode MS" w:hAnsi="Times New Roman" w:cs="Times New Roman"/>
          <w:sz w:val="28"/>
          <w:szCs w:val="28"/>
        </w:rPr>
        <w:t>жанию подземных коммуникаций на территориях общего пользования;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eastAsia="Arial Unicode MS" w:hAnsi="Times New Roman" w:cs="Times New Roman"/>
          <w:sz w:val="28"/>
          <w:szCs w:val="28"/>
        </w:rPr>
      </w:pPr>
      <w:proofErr w:type="gramStart"/>
      <w:r w:rsidRPr="00893D92">
        <w:rPr>
          <w:rFonts w:ascii="Times New Roman" w:eastAsia="Arial Unicode MS" w:hAnsi="Times New Roman" w:cs="Times New Roman"/>
          <w:sz w:val="28"/>
          <w:szCs w:val="28"/>
        </w:rPr>
        <w:t>7) обязательные требования по посадке, охране и содержанию зеленых насаждений, в том числе обязательные требования по удалению (сносу), переса</w:t>
      </w:r>
      <w:r w:rsidRPr="00893D92">
        <w:rPr>
          <w:rFonts w:ascii="Times New Roman" w:eastAsia="Arial Unicode MS" w:hAnsi="Times New Roman" w:cs="Times New Roman"/>
          <w:sz w:val="28"/>
          <w:szCs w:val="28"/>
        </w:rPr>
        <w:t>д</w:t>
      </w:r>
      <w:r w:rsidRPr="00893D92">
        <w:rPr>
          <w:rFonts w:ascii="Times New Roman" w:eastAsia="Arial Unicode MS" w:hAnsi="Times New Roman" w:cs="Times New Roman"/>
          <w:sz w:val="28"/>
          <w:szCs w:val="28"/>
        </w:rPr>
        <w:t>ке деревьев и кустарников в соответствии с порубочным билетом и (или) разр</w:t>
      </w:r>
      <w:r w:rsidRPr="00893D92">
        <w:rPr>
          <w:rFonts w:ascii="Times New Roman" w:eastAsia="Arial Unicode MS" w:hAnsi="Times New Roman" w:cs="Times New Roman"/>
          <w:sz w:val="28"/>
          <w:szCs w:val="28"/>
        </w:rPr>
        <w:t>е</w:t>
      </w:r>
      <w:r w:rsidRPr="00893D92">
        <w:rPr>
          <w:rFonts w:ascii="Times New Roman" w:eastAsia="Arial Unicode MS" w:hAnsi="Times New Roman" w:cs="Times New Roman"/>
          <w:sz w:val="28"/>
          <w:szCs w:val="28"/>
        </w:rPr>
        <w:t>шением на пересадку деревьев и кустарников, если такие документы (порубочный билет, разрешение на пересадку) должны быть выданы в установленных Прав</w:t>
      </w:r>
      <w:r w:rsidRPr="00893D92">
        <w:rPr>
          <w:rFonts w:ascii="Times New Roman" w:eastAsia="Arial Unicode MS" w:hAnsi="Times New Roman" w:cs="Times New Roman"/>
          <w:sz w:val="28"/>
          <w:szCs w:val="28"/>
        </w:rPr>
        <w:t>и</w:t>
      </w:r>
      <w:r w:rsidRPr="00893D92">
        <w:rPr>
          <w:rFonts w:ascii="Times New Roman" w:eastAsia="Arial Unicode MS" w:hAnsi="Times New Roman" w:cs="Times New Roman"/>
          <w:sz w:val="28"/>
          <w:szCs w:val="28"/>
        </w:rPr>
        <w:t>лами благоустройства случаях;</w:t>
      </w:r>
      <w:proofErr w:type="gramEnd"/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893D92">
        <w:rPr>
          <w:rFonts w:ascii="Times New Roman" w:eastAsia="Arial Unicode MS" w:hAnsi="Times New Roman" w:cs="Times New Roman"/>
          <w:sz w:val="28"/>
          <w:szCs w:val="28"/>
        </w:rPr>
        <w:t>8) обязательные требования по складированию твердых коммунальных отх</w:t>
      </w:r>
      <w:r w:rsidRPr="00893D92">
        <w:rPr>
          <w:rFonts w:ascii="Times New Roman" w:eastAsia="Arial Unicode MS" w:hAnsi="Times New Roman" w:cs="Times New Roman"/>
          <w:sz w:val="28"/>
          <w:szCs w:val="28"/>
        </w:rPr>
        <w:t>о</w:t>
      </w:r>
      <w:r w:rsidRPr="00893D92">
        <w:rPr>
          <w:rFonts w:ascii="Times New Roman" w:eastAsia="Arial Unicode MS" w:hAnsi="Times New Roman" w:cs="Times New Roman"/>
          <w:sz w:val="28"/>
          <w:szCs w:val="28"/>
        </w:rPr>
        <w:t>дов;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893D92">
        <w:rPr>
          <w:rFonts w:ascii="Times New Roman" w:eastAsia="Arial Unicode MS" w:hAnsi="Times New Roman" w:cs="Times New Roman"/>
          <w:sz w:val="28"/>
          <w:szCs w:val="28"/>
        </w:rPr>
        <w:t>9) обязательные требования по выгулу животных и требования о недопуст</w:t>
      </w:r>
      <w:r w:rsidRPr="00893D92">
        <w:rPr>
          <w:rFonts w:ascii="Times New Roman" w:eastAsia="Arial Unicode MS" w:hAnsi="Times New Roman" w:cs="Times New Roman"/>
          <w:sz w:val="28"/>
          <w:szCs w:val="28"/>
        </w:rPr>
        <w:t>и</w:t>
      </w:r>
      <w:r w:rsidRPr="00893D92">
        <w:rPr>
          <w:rFonts w:ascii="Times New Roman" w:eastAsia="Arial Unicode MS" w:hAnsi="Times New Roman" w:cs="Times New Roman"/>
          <w:sz w:val="28"/>
          <w:szCs w:val="28"/>
        </w:rPr>
        <w:t>мости выпаса сельскохозяйственных животных и птиц на территориях общего пользования и иных, предусмотренных Правилами благоустройства, территориях.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D92">
        <w:rPr>
          <w:rFonts w:ascii="Times New Roman" w:hAnsi="Times New Roman" w:cs="Times New Roman"/>
          <w:sz w:val="28"/>
          <w:szCs w:val="28"/>
        </w:rPr>
        <w:t>Под элементами благоустройства понимаются декоративные, технические, планировочные, конструктивные устройства, элементы озеленения, различные виды оборудования и оформления, в том числе фасадов зданий, строений, соор</w:t>
      </w:r>
      <w:r w:rsidRPr="00893D92">
        <w:rPr>
          <w:rFonts w:ascii="Times New Roman" w:hAnsi="Times New Roman" w:cs="Times New Roman"/>
          <w:sz w:val="28"/>
          <w:szCs w:val="28"/>
        </w:rPr>
        <w:t>у</w:t>
      </w:r>
      <w:r w:rsidRPr="00893D92">
        <w:rPr>
          <w:rFonts w:ascii="Times New Roman" w:hAnsi="Times New Roman" w:cs="Times New Roman"/>
          <w:sz w:val="28"/>
          <w:szCs w:val="28"/>
        </w:rPr>
        <w:t xml:space="preserve">жений, малые архитектурные формы, некапитальные нестационарные строения и </w:t>
      </w:r>
      <w:r w:rsidRPr="00893D92">
        <w:rPr>
          <w:rFonts w:ascii="Times New Roman" w:hAnsi="Times New Roman" w:cs="Times New Roman"/>
          <w:sz w:val="28"/>
          <w:szCs w:val="28"/>
        </w:rPr>
        <w:lastRenderedPageBreak/>
        <w:t>сооружения, информационные щиты и указатели, применяемые как составные ч</w:t>
      </w:r>
      <w:r w:rsidRPr="00893D92">
        <w:rPr>
          <w:rFonts w:ascii="Times New Roman" w:hAnsi="Times New Roman" w:cs="Times New Roman"/>
          <w:sz w:val="28"/>
          <w:szCs w:val="28"/>
        </w:rPr>
        <w:t>а</w:t>
      </w:r>
      <w:r w:rsidRPr="00893D92">
        <w:rPr>
          <w:rFonts w:ascii="Times New Roman" w:hAnsi="Times New Roman" w:cs="Times New Roman"/>
          <w:sz w:val="28"/>
          <w:szCs w:val="28"/>
        </w:rPr>
        <w:t>сти благоустройства территории.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D92">
        <w:rPr>
          <w:rFonts w:ascii="Times New Roman" w:hAnsi="Times New Roman" w:cs="Times New Roman"/>
          <w:sz w:val="28"/>
          <w:szCs w:val="28"/>
        </w:rPr>
        <w:t>Под объектами благоустройства понимаются территории различного фун</w:t>
      </w:r>
      <w:r w:rsidRPr="00893D92">
        <w:rPr>
          <w:rFonts w:ascii="Times New Roman" w:hAnsi="Times New Roman" w:cs="Times New Roman"/>
          <w:sz w:val="28"/>
          <w:szCs w:val="28"/>
        </w:rPr>
        <w:t>к</w:t>
      </w:r>
      <w:r w:rsidRPr="00893D92">
        <w:rPr>
          <w:rFonts w:ascii="Times New Roman" w:hAnsi="Times New Roman" w:cs="Times New Roman"/>
          <w:sz w:val="28"/>
          <w:szCs w:val="28"/>
        </w:rPr>
        <w:t>ционального назначения, на которых осуществляется деятельность по благ</w:t>
      </w:r>
      <w:r w:rsidRPr="00893D92">
        <w:rPr>
          <w:rFonts w:ascii="Times New Roman" w:hAnsi="Times New Roman" w:cs="Times New Roman"/>
          <w:sz w:val="28"/>
          <w:szCs w:val="28"/>
        </w:rPr>
        <w:t>о</w:t>
      </w:r>
      <w:r w:rsidRPr="00893D92">
        <w:rPr>
          <w:rFonts w:ascii="Times New Roman" w:hAnsi="Times New Roman" w:cs="Times New Roman"/>
          <w:sz w:val="28"/>
          <w:szCs w:val="28"/>
        </w:rPr>
        <w:t>устройству, в том числе: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93D92">
        <w:rPr>
          <w:rFonts w:ascii="Times New Roman" w:hAnsi="Times New Roman" w:cs="Times New Roman"/>
          <w:sz w:val="28"/>
          <w:szCs w:val="28"/>
        </w:rPr>
        <w:t>1) элементы планировочной структуры (зоны (массивы), районы (в том числе жилые районы, микрорайоны, кварталы, промышленные районы), территории размещения садоводческих, огороднических некоммерческих объединений гра</w:t>
      </w:r>
      <w:r w:rsidRPr="00893D92">
        <w:rPr>
          <w:rFonts w:ascii="Times New Roman" w:hAnsi="Times New Roman" w:cs="Times New Roman"/>
          <w:sz w:val="28"/>
          <w:szCs w:val="28"/>
        </w:rPr>
        <w:t>ж</w:t>
      </w:r>
      <w:r w:rsidRPr="00893D92">
        <w:rPr>
          <w:rFonts w:ascii="Times New Roman" w:hAnsi="Times New Roman" w:cs="Times New Roman"/>
          <w:sz w:val="28"/>
          <w:szCs w:val="28"/>
        </w:rPr>
        <w:t>дан);</w:t>
      </w:r>
      <w:proofErr w:type="gramEnd"/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93D92">
        <w:rPr>
          <w:rFonts w:ascii="Times New Roman" w:hAnsi="Times New Roman" w:cs="Times New Roman"/>
          <w:sz w:val="28"/>
          <w:szCs w:val="28"/>
        </w:rPr>
        <w:t>2) элементы улично-дорожной сети (аллеи, бульвары, магистрали, переулки, площади, проезды, проспекты, проулки, разъезды, спуски, тракты, тупики, улицы, шоссе);</w:t>
      </w:r>
      <w:proofErr w:type="gramEnd"/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D92">
        <w:rPr>
          <w:rFonts w:ascii="Times New Roman" w:hAnsi="Times New Roman" w:cs="Times New Roman"/>
          <w:sz w:val="28"/>
          <w:szCs w:val="28"/>
        </w:rPr>
        <w:t>3) дворовые территории;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D92">
        <w:rPr>
          <w:rFonts w:ascii="Times New Roman" w:hAnsi="Times New Roman" w:cs="Times New Roman"/>
          <w:sz w:val="28"/>
          <w:szCs w:val="28"/>
        </w:rPr>
        <w:t>4) детские и спортивные площадки;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D92">
        <w:rPr>
          <w:rFonts w:ascii="Times New Roman" w:hAnsi="Times New Roman" w:cs="Times New Roman"/>
          <w:sz w:val="28"/>
          <w:szCs w:val="28"/>
        </w:rPr>
        <w:t>5) площадки для выгула животных;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D92">
        <w:rPr>
          <w:rFonts w:ascii="Times New Roman" w:hAnsi="Times New Roman" w:cs="Times New Roman"/>
          <w:sz w:val="28"/>
          <w:szCs w:val="28"/>
        </w:rPr>
        <w:t>6) парковки (парковочные места);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D92">
        <w:rPr>
          <w:rFonts w:ascii="Times New Roman" w:hAnsi="Times New Roman" w:cs="Times New Roman"/>
          <w:sz w:val="28"/>
          <w:szCs w:val="28"/>
        </w:rPr>
        <w:t>7) парки, скверы, иные зеленые зоны;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D92">
        <w:rPr>
          <w:rFonts w:ascii="Times New Roman" w:hAnsi="Times New Roman" w:cs="Times New Roman"/>
          <w:sz w:val="28"/>
          <w:szCs w:val="28"/>
        </w:rPr>
        <w:t>8) технические и санитарно-защитные зоны;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D92">
        <w:rPr>
          <w:rFonts w:ascii="Times New Roman" w:hAnsi="Times New Roman" w:cs="Times New Roman"/>
          <w:sz w:val="28"/>
          <w:szCs w:val="28"/>
        </w:rPr>
        <w:t>Под ограждающими устройствами понимаются ворота, калитки, шлагбаумы, в том числе автоматические, и декоративные ограждения (заборы).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D92">
        <w:rPr>
          <w:rFonts w:ascii="Times New Roman" w:hAnsi="Times New Roman" w:cs="Times New Roman"/>
          <w:sz w:val="28"/>
          <w:szCs w:val="28"/>
        </w:rPr>
        <w:t>Профилактические мероприятия проводятся Контрольным органом в целях стимулирования добросовестного соблюдения обязательных требований контр</w:t>
      </w:r>
      <w:r w:rsidRPr="00893D92">
        <w:rPr>
          <w:rFonts w:ascii="Times New Roman" w:hAnsi="Times New Roman" w:cs="Times New Roman"/>
          <w:sz w:val="28"/>
          <w:szCs w:val="28"/>
        </w:rPr>
        <w:t>о</w:t>
      </w:r>
      <w:r w:rsidRPr="00893D92">
        <w:rPr>
          <w:rFonts w:ascii="Times New Roman" w:hAnsi="Times New Roman" w:cs="Times New Roman"/>
          <w:sz w:val="28"/>
          <w:szCs w:val="28"/>
        </w:rPr>
        <w:t>лируемыми лицами и направлены на снижение риска причинения вреда (ущерба), а также являются приоритетным по отношению к проведению контрольных  м</w:t>
      </w:r>
      <w:r w:rsidRPr="00893D92">
        <w:rPr>
          <w:rFonts w:ascii="Times New Roman" w:hAnsi="Times New Roman" w:cs="Times New Roman"/>
          <w:sz w:val="28"/>
          <w:szCs w:val="28"/>
        </w:rPr>
        <w:t>е</w:t>
      </w:r>
      <w:r w:rsidRPr="00893D92">
        <w:rPr>
          <w:rFonts w:ascii="Times New Roman" w:hAnsi="Times New Roman" w:cs="Times New Roman"/>
          <w:sz w:val="28"/>
          <w:szCs w:val="28"/>
        </w:rPr>
        <w:t>роприятий.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eastAsia="Arial Unicode MS" w:hAnsi="Times New Roman" w:cs="Times New Roman"/>
          <w:sz w:val="28"/>
          <w:szCs w:val="28"/>
        </w:rPr>
      </w:pPr>
      <w:proofErr w:type="gramStart"/>
      <w:r w:rsidRPr="00893D92">
        <w:rPr>
          <w:rFonts w:ascii="Times New Roman" w:eastAsia="Arial Unicode MS" w:hAnsi="Times New Roman" w:cs="Times New Roman"/>
          <w:sz w:val="28"/>
          <w:szCs w:val="28"/>
        </w:rPr>
        <w:t>Профилактические мероприятия осуществляются на основании программы профилактики рисков причинения вреда (ущерба) охраняемым законом ценн</w:t>
      </w:r>
      <w:r w:rsidRPr="00893D92">
        <w:rPr>
          <w:rFonts w:ascii="Times New Roman" w:eastAsia="Arial Unicode MS" w:hAnsi="Times New Roman" w:cs="Times New Roman"/>
          <w:sz w:val="28"/>
          <w:szCs w:val="28"/>
        </w:rPr>
        <w:t>о</w:t>
      </w:r>
      <w:r w:rsidRPr="00893D92">
        <w:rPr>
          <w:rFonts w:ascii="Times New Roman" w:eastAsia="Arial Unicode MS" w:hAnsi="Times New Roman" w:cs="Times New Roman"/>
          <w:sz w:val="28"/>
          <w:szCs w:val="28"/>
        </w:rPr>
        <w:t>стям, утвержденной в соответствии с Постановлением Правительства РФ от 25.06.2021 № 990 "Об утверждении Правил разработки и утверждения контрол</w:t>
      </w:r>
      <w:r w:rsidRPr="00893D92">
        <w:rPr>
          <w:rFonts w:ascii="Times New Roman" w:eastAsia="Arial Unicode MS" w:hAnsi="Times New Roman" w:cs="Times New Roman"/>
          <w:sz w:val="28"/>
          <w:szCs w:val="28"/>
        </w:rPr>
        <w:t>ь</w:t>
      </w:r>
      <w:r w:rsidRPr="00893D92">
        <w:rPr>
          <w:rFonts w:ascii="Times New Roman" w:eastAsia="Arial Unicode MS" w:hAnsi="Times New Roman" w:cs="Times New Roman"/>
          <w:sz w:val="28"/>
          <w:szCs w:val="28"/>
        </w:rPr>
        <w:t>ными</w:t>
      </w:r>
      <w:r w:rsidRPr="00893D92">
        <w:rPr>
          <w:rFonts w:ascii="Times New Roman" w:hAnsi="Times New Roman" w:cs="Times New Roman"/>
          <w:sz w:val="28"/>
          <w:szCs w:val="28"/>
        </w:rPr>
        <w:t xml:space="preserve"> </w:t>
      </w:r>
      <w:r w:rsidRPr="00893D92">
        <w:rPr>
          <w:rFonts w:ascii="Times New Roman" w:eastAsia="Arial Unicode MS" w:hAnsi="Times New Roman" w:cs="Times New Roman"/>
          <w:sz w:val="28"/>
          <w:szCs w:val="28"/>
        </w:rPr>
        <w:t>(надзорными) органами программы профилактики рисков причинения вр</w:t>
      </w:r>
      <w:r w:rsidRPr="00893D92">
        <w:rPr>
          <w:rFonts w:ascii="Times New Roman" w:eastAsia="Arial Unicode MS" w:hAnsi="Times New Roman" w:cs="Times New Roman"/>
          <w:sz w:val="28"/>
          <w:szCs w:val="28"/>
        </w:rPr>
        <w:t>е</w:t>
      </w:r>
      <w:r w:rsidRPr="00893D92">
        <w:rPr>
          <w:rFonts w:ascii="Times New Roman" w:eastAsia="Arial Unicode MS" w:hAnsi="Times New Roman" w:cs="Times New Roman"/>
          <w:sz w:val="28"/>
          <w:szCs w:val="28"/>
        </w:rPr>
        <w:t>да (ущерба) охраняемым законом ценностям», также могут проводиться проф</w:t>
      </w:r>
      <w:r w:rsidRPr="00893D92">
        <w:rPr>
          <w:rFonts w:ascii="Times New Roman" w:eastAsia="Arial Unicode MS" w:hAnsi="Times New Roman" w:cs="Times New Roman"/>
          <w:sz w:val="28"/>
          <w:szCs w:val="28"/>
        </w:rPr>
        <w:t>и</w:t>
      </w:r>
      <w:r w:rsidRPr="00893D92">
        <w:rPr>
          <w:rFonts w:ascii="Times New Roman" w:eastAsia="Arial Unicode MS" w:hAnsi="Times New Roman" w:cs="Times New Roman"/>
          <w:sz w:val="28"/>
          <w:szCs w:val="28"/>
        </w:rPr>
        <w:t>лактические мероприятия, не предусмотренные программой профилактики рисков причинения вреда.</w:t>
      </w:r>
      <w:proofErr w:type="gramEnd"/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3D92">
        <w:rPr>
          <w:rFonts w:ascii="Times New Roman" w:hAnsi="Times New Roman" w:cs="Times New Roman"/>
          <w:bCs/>
          <w:sz w:val="28"/>
          <w:szCs w:val="28"/>
        </w:rPr>
        <w:t>При осуществлении муниципального контроля могут проводиться следу</w:t>
      </w:r>
      <w:r w:rsidRPr="00893D92">
        <w:rPr>
          <w:rFonts w:ascii="Times New Roman" w:hAnsi="Times New Roman" w:cs="Times New Roman"/>
          <w:bCs/>
          <w:sz w:val="28"/>
          <w:szCs w:val="28"/>
        </w:rPr>
        <w:t>ю</w:t>
      </w:r>
      <w:r w:rsidRPr="00893D92">
        <w:rPr>
          <w:rFonts w:ascii="Times New Roman" w:hAnsi="Times New Roman" w:cs="Times New Roman"/>
          <w:bCs/>
          <w:sz w:val="28"/>
          <w:szCs w:val="28"/>
        </w:rPr>
        <w:t>щие виды профилактических мероприятий: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3D92">
        <w:rPr>
          <w:rFonts w:ascii="Times New Roman" w:hAnsi="Times New Roman" w:cs="Times New Roman"/>
          <w:bCs/>
          <w:sz w:val="28"/>
          <w:szCs w:val="28"/>
        </w:rPr>
        <w:t>1) информирование;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3D92">
        <w:rPr>
          <w:rFonts w:ascii="Times New Roman" w:hAnsi="Times New Roman" w:cs="Times New Roman"/>
          <w:bCs/>
          <w:sz w:val="28"/>
          <w:szCs w:val="28"/>
        </w:rPr>
        <w:t>2) консультирование;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3D92">
        <w:rPr>
          <w:rFonts w:ascii="Times New Roman" w:hAnsi="Times New Roman" w:cs="Times New Roman"/>
          <w:bCs/>
          <w:sz w:val="28"/>
          <w:szCs w:val="28"/>
        </w:rPr>
        <w:t>3) объявление предостережения.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В рамках осуществления муниципального контроля при взаимодействии с контролируемым лицом проводятся следующие контрольные мероприятия: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1) инспекционный визит;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2) документарная проверка;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3) выездная проверка.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Без взаимодействия с контролируемым лицом проводятся следующие ко</w:t>
      </w: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н</w:t>
      </w: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трольные мероприятия (далее - контрольные мероприятия без взаимодействия):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- наблюдение за соблюдением обязательных требований (мониторинг бе</w:t>
      </w: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з</w:t>
      </w: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опасности);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- выездное обследование.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Система оценки и управления рисками при осуществлении муниципального контроля не применяется</w:t>
      </w:r>
      <w:r w:rsidRPr="00893D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3D92">
        <w:rPr>
          <w:rFonts w:ascii="Times New Roman" w:eastAsia="Times New Roman" w:hAnsi="Times New Roman" w:cs="Times New Roman"/>
          <w:sz w:val="28"/>
          <w:szCs w:val="28"/>
        </w:rPr>
        <w:t>В соответствии с частью 2 статьи 61 Федерального закона № 248-ФЗ план</w:t>
      </w:r>
      <w:r w:rsidRPr="00893D9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93D92">
        <w:rPr>
          <w:rFonts w:ascii="Times New Roman" w:eastAsia="Times New Roman" w:hAnsi="Times New Roman" w:cs="Times New Roman"/>
          <w:sz w:val="28"/>
          <w:szCs w:val="28"/>
        </w:rPr>
        <w:t>вые контрольные мероприятия при осуществлении муниципального контроля не проводятся.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3D92">
        <w:rPr>
          <w:rFonts w:ascii="Times New Roman" w:eastAsia="Times New Roman" w:hAnsi="Times New Roman" w:cs="Times New Roman"/>
          <w:sz w:val="28"/>
          <w:szCs w:val="28"/>
        </w:rPr>
        <w:t>Внеплановые контрольные мероприятия проводятся при наличии оснований, предусмотренных пунктами 1, 3, 4, 5 части 1 статьи 57 Федерального закона от 31.07.2020 № 248-ФЗ «О государственном контроле (надзоре) и муниципальном контроле в Российской Федерации».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3D92">
        <w:rPr>
          <w:rFonts w:ascii="Times New Roman" w:eastAsia="Times New Roman" w:hAnsi="Times New Roman" w:cs="Times New Roman"/>
          <w:sz w:val="28"/>
          <w:szCs w:val="28"/>
        </w:rPr>
        <w:t>Для проведения контрольного мероприятия, предусматривающего взаим</w:t>
      </w:r>
      <w:r w:rsidRPr="00893D9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93D92">
        <w:rPr>
          <w:rFonts w:ascii="Times New Roman" w:eastAsia="Times New Roman" w:hAnsi="Times New Roman" w:cs="Times New Roman"/>
          <w:sz w:val="28"/>
          <w:szCs w:val="28"/>
        </w:rPr>
        <w:t>действие с контролируемым лицом, а также документарной проверки принимае</w:t>
      </w:r>
      <w:r w:rsidRPr="00893D92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893D92">
        <w:rPr>
          <w:rFonts w:ascii="Times New Roman" w:eastAsia="Times New Roman" w:hAnsi="Times New Roman" w:cs="Times New Roman"/>
          <w:sz w:val="28"/>
          <w:szCs w:val="28"/>
        </w:rPr>
        <w:t>ся решение Контрольного органа (далее - решение о проведении контрольного мероприятия), в котором указываются сведения, предусмотренные частью 1 ст</w:t>
      </w:r>
      <w:r w:rsidRPr="00893D9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93D92">
        <w:rPr>
          <w:rFonts w:ascii="Times New Roman" w:eastAsia="Times New Roman" w:hAnsi="Times New Roman" w:cs="Times New Roman"/>
          <w:sz w:val="28"/>
          <w:szCs w:val="28"/>
        </w:rPr>
        <w:t>тьи 64 Федерального закона № 248-ФЗ. Решение о проведении контрольного м</w:t>
      </w:r>
      <w:r w:rsidRPr="00893D9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93D92">
        <w:rPr>
          <w:rFonts w:ascii="Times New Roman" w:eastAsia="Times New Roman" w:hAnsi="Times New Roman" w:cs="Times New Roman"/>
          <w:sz w:val="28"/>
          <w:szCs w:val="28"/>
        </w:rPr>
        <w:t>роприятия оформляется согласно типовой форме, утвержденной приказом Минэкономразвития России от 31.03.2021 № 151 «О типовых формах документов, используемых контрольным (надзорным) органом» в соответствии с видом ко</w:t>
      </w:r>
      <w:r w:rsidRPr="00893D92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893D92">
        <w:rPr>
          <w:rFonts w:ascii="Times New Roman" w:eastAsia="Times New Roman" w:hAnsi="Times New Roman" w:cs="Times New Roman"/>
          <w:sz w:val="28"/>
          <w:szCs w:val="28"/>
        </w:rPr>
        <w:t>трольного мероприятия и подписывается уполномоченными должностными л</w:t>
      </w:r>
      <w:r w:rsidRPr="00893D9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93D92">
        <w:rPr>
          <w:rFonts w:ascii="Times New Roman" w:eastAsia="Times New Roman" w:hAnsi="Times New Roman" w:cs="Times New Roman"/>
          <w:sz w:val="28"/>
          <w:szCs w:val="28"/>
        </w:rPr>
        <w:t xml:space="preserve">цами Контрольного органа. 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3D92">
        <w:rPr>
          <w:rFonts w:ascii="Times New Roman" w:eastAsia="Times New Roman" w:hAnsi="Times New Roman" w:cs="Times New Roman"/>
          <w:sz w:val="28"/>
          <w:szCs w:val="28"/>
        </w:rPr>
        <w:t>В решении о проведении внепланового контрольного мероприятия устана</w:t>
      </w:r>
      <w:r w:rsidRPr="00893D9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893D92">
        <w:rPr>
          <w:rFonts w:ascii="Times New Roman" w:eastAsia="Times New Roman" w:hAnsi="Times New Roman" w:cs="Times New Roman"/>
          <w:sz w:val="28"/>
          <w:szCs w:val="28"/>
        </w:rPr>
        <w:t>ливается конкретный вид и содержание внепланового контрольного мероприятия (перечень контрольных действий).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3D92">
        <w:rPr>
          <w:rFonts w:ascii="Times New Roman" w:eastAsia="Times New Roman" w:hAnsi="Times New Roman" w:cs="Times New Roman"/>
          <w:sz w:val="28"/>
          <w:szCs w:val="28"/>
        </w:rPr>
        <w:t>Согласование с органами прокуратуры внеплановых контрольных меропри</w:t>
      </w:r>
      <w:r w:rsidRPr="00893D92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893D92">
        <w:rPr>
          <w:rFonts w:ascii="Times New Roman" w:eastAsia="Times New Roman" w:hAnsi="Times New Roman" w:cs="Times New Roman"/>
          <w:sz w:val="28"/>
          <w:szCs w:val="28"/>
        </w:rPr>
        <w:t xml:space="preserve">тий проводится в порядке, установленном Приказом Генпрокуратуры России от 02.06.2021 № 294 "О реализации Федерального закона от 31.07.2020 N 248-ФЗ "О государственном контроле (надзоре) и муниципальном контроле в Российской Федерации". 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93D92">
        <w:rPr>
          <w:rFonts w:ascii="Times New Roman" w:eastAsia="Times New Roman" w:hAnsi="Times New Roman" w:cs="Times New Roman"/>
          <w:sz w:val="28"/>
          <w:szCs w:val="28"/>
        </w:rPr>
        <w:t>Если основанием для проведения внепланового контрольного мероприятия являются сведения о непосредственной угрозе причинения вреда (ущерба) охр</w:t>
      </w:r>
      <w:r w:rsidRPr="00893D9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93D92">
        <w:rPr>
          <w:rFonts w:ascii="Times New Roman" w:eastAsia="Times New Roman" w:hAnsi="Times New Roman" w:cs="Times New Roman"/>
          <w:sz w:val="28"/>
          <w:szCs w:val="28"/>
        </w:rPr>
        <w:t>няемым законом ценностям, Контрольный орган для принятия неотложных мер по ее предотвращению и устранению приступает к проведению внепланового контрольного мероприятия незамедлительно (в течение двадцати четырех часов после получения соответствующих сведений) с извещением об этом органа пр</w:t>
      </w:r>
      <w:r w:rsidRPr="00893D9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93D92">
        <w:rPr>
          <w:rFonts w:ascii="Times New Roman" w:eastAsia="Times New Roman" w:hAnsi="Times New Roman" w:cs="Times New Roman"/>
          <w:sz w:val="28"/>
          <w:szCs w:val="28"/>
        </w:rPr>
        <w:t>куратуры по месту нахождения объекта контроля посредством направления в тот</w:t>
      </w:r>
      <w:proofErr w:type="gramEnd"/>
      <w:r w:rsidRPr="00893D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893D92">
        <w:rPr>
          <w:rFonts w:ascii="Times New Roman" w:eastAsia="Times New Roman" w:hAnsi="Times New Roman" w:cs="Times New Roman"/>
          <w:sz w:val="28"/>
          <w:szCs w:val="28"/>
        </w:rPr>
        <w:t>же</w:t>
      </w:r>
      <w:proofErr w:type="gramEnd"/>
      <w:r w:rsidRPr="00893D92">
        <w:rPr>
          <w:rFonts w:ascii="Times New Roman" w:eastAsia="Times New Roman" w:hAnsi="Times New Roman" w:cs="Times New Roman"/>
          <w:sz w:val="28"/>
          <w:szCs w:val="28"/>
        </w:rPr>
        <w:t xml:space="preserve"> срок документов, предусмотренных частью 5 статьи 66 Федерального закона № 248-ФЗ. В этом случае уведомление контролируемого лица о проведении вн</w:t>
      </w:r>
      <w:r w:rsidRPr="00893D9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93D92">
        <w:rPr>
          <w:rFonts w:ascii="Times New Roman" w:eastAsia="Times New Roman" w:hAnsi="Times New Roman" w:cs="Times New Roman"/>
          <w:sz w:val="28"/>
          <w:szCs w:val="28"/>
        </w:rPr>
        <w:t>планового контрольного мероприятия может не проводиться.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3D92">
        <w:rPr>
          <w:rFonts w:ascii="Times New Roman" w:eastAsia="Times New Roman" w:hAnsi="Times New Roman" w:cs="Times New Roman"/>
          <w:sz w:val="28"/>
          <w:szCs w:val="28"/>
        </w:rPr>
        <w:t>Если в ходе наблюдения за соблюдением обязательных требований (монит</w:t>
      </w:r>
      <w:r w:rsidRPr="00893D9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93D92">
        <w:rPr>
          <w:rFonts w:ascii="Times New Roman" w:eastAsia="Times New Roman" w:hAnsi="Times New Roman" w:cs="Times New Roman"/>
          <w:sz w:val="28"/>
          <w:szCs w:val="28"/>
        </w:rPr>
        <w:t>ринга безопасности) выявлены факты причинения вреда (ущерба) или возникн</w:t>
      </w:r>
      <w:r w:rsidRPr="00893D9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93D92">
        <w:rPr>
          <w:rFonts w:ascii="Times New Roman" w:eastAsia="Times New Roman" w:hAnsi="Times New Roman" w:cs="Times New Roman"/>
          <w:sz w:val="28"/>
          <w:szCs w:val="28"/>
        </w:rPr>
        <w:t>вения угрозы причинения вреда (ущерба) охраняемым законом ценностям, свед</w:t>
      </w:r>
      <w:r w:rsidRPr="00893D9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93D92">
        <w:rPr>
          <w:rFonts w:ascii="Times New Roman" w:eastAsia="Times New Roman" w:hAnsi="Times New Roman" w:cs="Times New Roman"/>
          <w:sz w:val="28"/>
          <w:szCs w:val="28"/>
        </w:rPr>
        <w:t>ния о нарушениях обязательных требований, о готовящихся нарушениях обяз</w:t>
      </w:r>
      <w:r w:rsidRPr="00893D9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93D92">
        <w:rPr>
          <w:rFonts w:ascii="Times New Roman" w:eastAsia="Times New Roman" w:hAnsi="Times New Roman" w:cs="Times New Roman"/>
          <w:sz w:val="28"/>
          <w:szCs w:val="28"/>
        </w:rPr>
        <w:lastRenderedPageBreak/>
        <w:t>тельных требований или признаках нарушений обязательных требований, Ко</w:t>
      </w:r>
      <w:r w:rsidRPr="00893D92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893D92">
        <w:rPr>
          <w:rFonts w:ascii="Times New Roman" w:eastAsia="Times New Roman" w:hAnsi="Times New Roman" w:cs="Times New Roman"/>
          <w:sz w:val="28"/>
          <w:szCs w:val="28"/>
        </w:rPr>
        <w:t>трольным органом могут быть приняты следующие решения: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3D92">
        <w:rPr>
          <w:rFonts w:ascii="Times New Roman" w:eastAsia="Times New Roman" w:hAnsi="Times New Roman" w:cs="Times New Roman"/>
          <w:sz w:val="28"/>
          <w:szCs w:val="28"/>
        </w:rPr>
        <w:t>1) решение о проведении внепланового контрольного (надзорного) меропр</w:t>
      </w:r>
      <w:r w:rsidRPr="00893D9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93D92">
        <w:rPr>
          <w:rFonts w:ascii="Times New Roman" w:eastAsia="Times New Roman" w:hAnsi="Times New Roman" w:cs="Times New Roman"/>
          <w:sz w:val="28"/>
          <w:szCs w:val="28"/>
        </w:rPr>
        <w:t>ятия в соответствии со статьей 60 Федерального закона от 31.07.2020 № 248-ФЗ «О государственном контроле (надзоре) и муниципальном контроле в Российской Федерации»;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3D92">
        <w:rPr>
          <w:rFonts w:ascii="Times New Roman" w:eastAsia="Times New Roman" w:hAnsi="Times New Roman" w:cs="Times New Roman"/>
          <w:sz w:val="28"/>
          <w:szCs w:val="28"/>
        </w:rPr>
        <w:t>2) решение об объявлении предостережения;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93D92">
        <w:rPr>
          <w:rFonts w:ascii="Times New Roman" w:eastAsia="Times New Roman" w:hAnsi="Times New Roman" w:cs="Times New Roman"/>
          <w:sz w:val="28"/>
          <w:szCs w:val="28"/>
        </w:rPr>
        <w:t>3) решение о выдаче предписания об устранении выявленных нарушений в порядке, предусмотренном пунктом 1 части 2 статьи 90 Федерального закона от 31.07.2020 № 248-ФЗ «О государственном контроле (надзоре) и муниципальном контроле в Российской Федерации», в случае указания такой возможности в ф</w:t>
      </w:r>
      <w:r w:rsidRPr="00893D9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93D92">
        <w:rPr>
          <w:rFonts w:ascii="Times New Roman" w:eastAsia="Times New Roman" w:hAnsi="Times New Roman" w:cs="Times New Roman"/>
          <w:sz w:val="28"/>
          <w:szCs w:val="28"/>
        </w:rPr>
        <w:t>деральном законе о виде контроля, законе субъекта Российской Федерации о виде контроля;</w:t>
      </w:r>
      <w:proofErr w:type="gramEnd"/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93D92">
        <w:rPr>
          <w:rFonts w:ascii="Times New Roman" w:eastAsia="Times New Roman" w:hAnsi="Times New Roman" w:cs="Times New Roman"/>
          <w:sz w:val="28"/>
          <w:szCs w:val="28"/>
        </w:rPr>
        <w:t>4) решение, закрепленное в федеральном законе о виде контроля, законе субъекта Российской Федерации о виде контроля в соответствии с частью 3 ст</w:t>
      </w:r>
      <w:r w:rsidRPr="00893D9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93D92">
        <w:rPr>
          <w:rFonts w:ascii="Times New Roman" w:eastAsia="Times New Roman" w:hAnsi="Times New Roman" w:cs="Times New Roman"/>
          <w:sz w:val="28"/>
          <w:szCs w:val="28"/>
        </w:rPr>
        <w:t>тьи 90 Федерального закона от 31.07.2020 № 248-ФЗ «О государственном контр</w:t>
      </w:r>
      <w:r w:rsidRPr="00893D9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93D92">
        <w:rPr>
          <w:rFonts w:ascii="Times New Roman" w:eastAsia="Times New Roman" w:hAnsi="Times New Roman" w:cs="Times New Roman"/>
          <w:sz w:val="28"/>
          <w:szCs w:val="28"/>
        </w:rPr>
        <w:t>ле (надзоре) и муниципальном контроле в Российской Федерации», в случае ук</w:t>
      </w:r>
      <w:r w:rsidRPr="00893D9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93D92">
        <w:rPr>
          <w:rFonts w:ascii="Times New Roman" w:eastAsia="Times New Roman" w:hAnsi="Times New Roman" w:cs="Times New Roman"/>
          <w:sz w:val="28"/>
          <w:szCs w:val="28"/>
        </w:rPr>
        <w:t>зания такой возможности в федеральном законе о виде контроля, законе субъекта Российской Федерации о виде контроля.</w:t>
      </w:r>
      <w:proofErr w:type="gramEnd"/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D92">
        <w:rPr>
          <w:rFonts w:ascii="Times New Roman" w:hAnsi="Times New Roman" w:cs="Times New Roman"/>
          <w:sz w:val="28"/>
          <w:szCs w:val="28"/>
        </w:rPr>
        <w:t>По окончании проведения контрольного мероприятия, предусматривающего взаимодействие с контролируемым лицом, инспектор составляет акт контрольн</w:t>
      </w:r>
      <w:r w:rsidRPr="00893D92">
        <w:rPr>
          <w:rFonts w:ascii="Times New Roman" w:hAnsi="Times New Roman" w:cs="Times New Roman"/>
          <w:sz w:val="28"/>
          <w:szCs w:val="28"/>
        </w:rPr>
        <w:t>о</w:t>
      </w:r>
      <w:r w:rsidRPr="00893D92">
        <w:rPr>
          <w:rFonts w:ascii="Times New Roman" w:hAnsi="Times New Roman" w:cs="Times New Roman"/>
          <w:sz w:val="28"/>
          <w:szCs w:val="28"/>
        </w:rPr>
        <w:t>го мероприятия (далее – акт) по форме, утвержденной приказом Минэкономра</w:t>
      </w:r>
      <w:r w:rsidRPr="00893D92">
        <w:rPr>
          <w:rFonts w:ascii="Times New Roman" w:hAnsi="Times New Roman" w:cs="Times New Roman"/>
          <w:sz w:val="28"/>
          <w:szCs w:val="28"/>
        </w:rPr>
        <w:t>з</w:t>
      </w:r>
      <w:r w:rsidRPr="00893D92">
        <w:rPr>
          <w:rFonts w:ascii="Times New Roman" w:hAnsi="Times New Roman" w:cs="Times New Roman"/>
          <w:sz w:val="28"/>
          <w:szCs w:val="28"/>
        </w:rPr>
        <w:t>вития России от 31.03.2021 № 151 «О типовых формах документов, используемых контрольным (надзорным) органом» в соответствии с видом контрольного мер</w:t>
      </w:r>
      <w:r w:rsidRPr="00893D92">
        <w:rPr>
          <w:rFonts w:ascii="Times New Roman" w:hAnsi="Times New Roman" w:cs="Times New Roman"/>
          <w:sz w:val="28"/>
          <w:szCs w:val="28"/>
        </w:rPr>
        <w:t>о</w:t>
      </w:r>
      <w:r w:rsidRPr="00893D92">
        <w:rPr>
          <w:rFonts w:ascii="Times New Roman" w:hAnsi="Times New Roman" w:cs="Times New Roman"/>
          <w:sz w:val="28"/>
          <w:szCs w:val="28"/>
        </w:rPr>
        <w:t>приятия.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D92">
        <w:rPr>
          <w:rFonts w:ascii="Times New Roman" w:hAnsi="Times New Roman" w:cs="Times New Roman"/>
          <w:sz w:val="28"/>
          <w:szCs w:val="28"/>
        </w:rPr>
        <w:t>Контрольный орган в случае выявления при проведении контрольного мер</w:t>
      </w:r>
      <w:r w:rsidRPr="00893D92">
        <w:rPr>
          <w:rFonts w:ascii="Times New Roman" w:hAnsi="Times New Roman" w:cs="Times New Roman"/>
          <w:sz w:val="28"/>
          <w:szCs w:val="28"/>
        </w:rPr>
        <w:t>о</w:t>
      </w:r>
      <w:r w:rsidRPr="00893D92">
        <w:rPr>
          <w:rFonts w:ascii="Times New Roman" w:hAnsi="Times New Roman" w:cs="Times New Roman"/>
          <w:sz w:val="28"/>
          <w:szCs w:val="28"/>
        </w:rPr>
        <w:t>приятия нарушений контролируемым лицом обязательных требований в пределах полномочий, предусмотренных законодательством Российской Федерации,  об</w:t>
      </w:r>
      <w:r w:rsidRPr="00893D92">
        <w:rPr>
          <w:rFonts w:ascii="Times New Roman" w:hAnsi="Times New Roman" w:cs="Times New Roman"/>
          <w:sz w:val="28"/>
          <w:szCs w:val="28"/>
        </w:rPr>
        <w:t>я</w:t>
      </w:r>
      <w:r w:rsidRPr="00893D92">
        <w:rPr>
          <w:rFonts w:ascii="Times New Roman" w:hAnsi="Times New Roman" w:cs="Times New Roman"/>
          <w:sz w:val="28"/>
          <w:szCs w:val="28"/>
        </w:rPr>
        <w:t>зан: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D92">
        <w:rPr>
          <w:rFonts w:ascii="Times New Roman" w:hAnsi="Times New Roman" w:cs="Times New Roman"/>
          <w:sz w:val="28"/>
          <w:szCs w:val="28"/>
        </w:rPr>
        <w:t>1) выдать после оформления акта контрольного мероприятия контролиру</w:t>
      </w:r>
      <w:r w:rsidRPr="00893D92">
        <w:rPr>
          <w:rFonts w:ascii="Times New Roman" w:hAnsi="Times New Roman" w:cs="Times New Roman"/>
          <w:sz w:val="28"/>
          <w:szCs w:val="28"/>
        </w:rPr>
        <w:t>е</w:t>
      </w:r>
      <w:r w:rsidRPr="00893D92">
        <w:rPr>
          <w:rFonts w:ascii="Times New Roman" w:hAnsi="Times New Roman" w:cs="Times New Roman"/>
          <w:sz w:val="28"/>
          <w:szCs w:val="28"/>
        </w:rPr>
        <w:t>мому лицу предписание об устранении выявленных нарушений обязательных требований (далее – предписание) с указанием разумных сроков их устранения и (или) о проведении мероприятий по предотвращению причинения вреда (ущерба) охраняемым законом ценностям, а также других мероприятий, предусмотренных федеральным законом о виде контроля;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93D92">
        <w:rPr>
          <w:rFonts w:ascii="Times New Roman" w:hAnsi="Times New Roman" w:cs="Times New Roman"/>
          <w:sz w:val="28"/>
          <w:szCs w:val="28"/>
        </w:rPr>
        <w:t>2) незамедлительно принять предусмотренные законодательством Росси</w:t>
      </w:r>
      <w:r w:rsidRPr="00893D92">
        <w:rPr>
          <w:rFonts w:ascii="Times New Roman" w:hAnsi="Times New Roman" w:cs="Times New Roman"/>
          <w:sz w:val="28"/>
          <w:szCs w:val="28"/>
        </w:rPr>
        <w:t>й</w:t>
      </w:r>
      <w:r w:rsidRPr="00893D92">
        <w:rPr>
          <w:rFonts w:ascii="Times New Roman" w:hAnsi="Times New Roman" w:cs="Times New Roman"/>
          <w:sz w:val="28"/>
          <w:szCs w:val="28"/>
        </w:rPr>
        <w:t>ской Федерации меры по недопущению причинения вреда (ущерба) охраняемым законом ценностям или прекращению его причинения вплоть до обращения в суд с требованием о запрете эксплуатации (использования) зданий, строений, соор</w:t>
      </w:r>
      <w:r w:rsidRPr="00893D92">
        <w:rPr>
          <w:rFonts w:ascii="Times New Roman" w:hAnsi="Times New Roman" w:cs="Times New Roman"/>
          <w:sz w:val="28"/>
          <w:szCs w:val="28"/>
        </w:rPr>
        <w:t>у</w:t>
      </w:r>
      <w:r w:rsidRPr="00893D92">
        <w:rPr>
          <w:rFonts w:ascii="Times New Roman" w:hAnsi="Times New Roman" w:cs="Times New Roman"/>
          <w:sz w:val="28"/>
          <w:szCs w:val="28"/>
        </w:rPr>
        <w:t>жений, помещений, оборудования, транспортных средств и иных подобных об</w:t>
      </w:r>
      <w:r w:rsidRPr="00893D92">
        <w:rPr>
          <w:rFonts w:ascii="Times New Roman" w:hAnsi="Times New Roman" w:cs="Times New Roman"/>
          <w:sz w:val="28"/>
          <w:szCs w:val="28"/>
        </w:rPr>
        <w:t>ъ</w:t>
      </w:r>
      <w:r w:rsidRPr="00893D92">
        <w:rPr>
          <w:rFonts w:ascii="Times New Roman" w:hAnsi="Times New Roman" w:cs="Times New Roman"/>
          <w:sz w:val="28"/>
          <w:szCs w:val="28"/>
        </w:rPr>
        <w:t>ектов и о доведении до сведения граждан, организаций любым доступным спос</w:t>
      </w:r>
      <w:r w:rsidRPr="00893D92">
        <w:rPr>
          <w:rFonts w:ascii="Times New Roman" w:hAnsi="Times New Roman" w:cs="Times New Roman"/>
          <w:sz w:val="28"/>
          <w:szCs w:val="28"/>
        </w:rPr>
        <w:t>о</w:t>
      </w:r>
      <w:r w:rsidRPr="00893D92">
        <w:rPr>
          <w:rFonts w:ascii="Times New Roman" w:hAnsi="Times New Roman" w:cs="Times New Roman"/>
          <w:sz w:val="28"/>
          <w:szCs w:val="28"/>
        </w:rPr>
        <w:t>бом информации о наличии угрозы причинения вреда (ущерба) охраняемым</w:t>
      </w:r>
      <w:proofErr w:type="gramEnd"/>
      <w:r w:rsidRPr="00893D9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93D92">
        <w:rPr>
          <w:rFonts w:ascii="Times New Roman" w:hAnsi="Times New Roman" w:cs="Times New Roman"/>
          <w:sz w:val="28"/>
          <w:szCs w:val="28"/>
        </w:rPr>
        <w:t>зак</w:t>
      </w:r>
      <w:r w:rsidRPr="00893D92">
        <w:rPr>
          <w:rFonts w:ascii="Times New Roman" w:hAnsi="Times New Roman" w:cs="Times New Roman"/>
          <w:sz w:val="28"/>
          <w:szCs w:val="28"/>
        </w:rPr>
        <w:t>о</w:t>
      </w:r>
      <w:r w:rsidRPr="00893D92">
        <w:rPr>
          <w:rFonts w:ascii="Times New Roman" w:hAnsi="Times New Roman" w:cs="Times New Roman"/>
          <w:sz w:val="28"/>
          <w:szCs w:val="28"/>
        </w:rPr>
        <w:t>ном ценностям и способах ее предотвращения в случае, если при проведении  контрольного мероприятия установлено, что деятельность гражданина, организ</w:t>
      </w:r>
      <w:r w:rsidRPr="00893D92">
        <w:rPr>
          <w:rFonts w:ascii="Times New Roman" w:hAnsi="Times New Roman" w:cs="Times New Roman"/>
          <w:sz w:val="28"/>
          <w:szCs w:val="28"/>
        </w:rPr>
        <w:t>а</w:t>
      </w:r>
      <w:r w:rsidRPr="00893D92">
        <w:rPr>
          <w:rFonts w:ascii="Times New Roman" w:hAnsi="Times New Roman" w:cs="Times New Roman"/>
          <w:sz w:val="28"/>
          <w:szCs w:val="28"/>
        </w:rPr>
        <w:t>ции, владеющих и (или) пользующихся объектом контроля, эксплуатация (и</w:t>
      </w:r>
      <w:r w:rsidRPr="00893D92">
        <w:rPr>
          <w:rFonts w:ascii="Times New Roman" w:hAnsi="Times New Roman" w:cs="Times New Roman"/>
          <w:sz w:val="28"/>
          <w:szCs w:val="28"/>
        </w:rPr>
        <w:t>с</w:t>
      </w:r>
      <w:r w:rsidRPr="00893D92">
        <w:rPr>
          <w:rFonts w:ascii="Times New Roman" w:hAnsi="Times New Roman" w:cs="Times New Roman"/>
          <w:sz w:val="28"/>
          <w:szCs w:val="28"/>
        </w:rPr>
        <w:lastRenderedPageBreak/>
        <w:t>пользование) ими зданий, строений, сооружений, помещений, оборудования, транспортных средств и иных подобных объектов, производимые и реализуемые ими товары, выполняемые работы, оказываемые услуги представляют непосре</w:t>
      </w:r>
      <w:r w:rsidRPr="00893D92">
        <w:rPr>
          <w:rFonts w:ascii="Times New Roman" w:hAnsi="Times New Roman" w:cs="Times New Roman"/>
          <w:sz w:val="28"/>
          <w:szCs w:val="28"/>
        </w:rPr>
        <w:t>д</w:t>
      </w:r>
      <w:r w:rsidRPr="00893D92">
        <w:rPr>
          <w:rFonts w:ascii="Times New Roman" w:hAnsi="Times New Roman" w:cs="Times New Roman"/>
          <w:sz w:val="28"/>
          <w:szCs w:val="28"/>
        </w:rPr>
        <w:t>ственную угрозу причинения вреда (ущерба) охраняемым законом ценностям или что такой вред</w:t>
      </w:r>
      <w:proofErr w:type="gramEnd"/>
      <w:r w:rsidRPr="00893D92">
        <w:rPr>
          <w:rFonts w:ascii="Times New Roman" w:hAnsi="Times New Roman" w:cs="Times New Roman"/>
          <w:sz w:val="28"/>
          <w:szCs w:val="28"/>
        </w:rPr>
        <w:t xml:space="preserve"> (ущерб) причинен;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D92">
        <w:rPr>
          <w:rFonts w:ascii="Times New Roman" w:hAnsi="Times New Roman" w:cs="Times New Roman"/>
          <w:sz w:val="28"/>
          <w:szCs w:val="28"/>
        </w:rPr>
        <w:t>3) при выявлении в ходе контрольного мероприятия признаков преступления или административного правонарушения направить соответствующую информ</w:t>
      </w:r>
      <w:r w:rsidRPr="00893D92">
        <w:rPr>
          <w:rFonts w:ascii="Times New Roman" w:hAnsi="Times New Roman" w:cs="Times New Roman"/>
          <w:sz w:val="28"/>
          <w:szCs w:val="28"/>
        </w:rPr>
        <w:t>а</w:t>
      </w:r>
      <w:r w:rsidRPr="00893D92">
        <w:rPr>
          <w:rFonts w:ascii="Times New Roman" w:hAnsi="Times New Roman" w:cs="Times New Roman"/>
          <w:sz w:val="28"/>
          <w:szCs w:val="28"/>
        </w:rPr>
        <w:t>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ответственности;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93D92">
        <w:rPr>
          <w:rFonts w:ascii="Times New Roman" w:hAnsi="Times New Roman" w:cs="Times New Roman"/>
          <w:sz w:val="28"/>
          <w:szCs w:val="28"/>
        </w:rPr>
        <w:t>4) принять меры по осуществлению контроля за устранением выявленных нарушений обязательных требований, предупреждению нарушений обязательных требований, предотвращению возможного причинения вреда (ущерба) охраня</w:t>
      </w:r>
      <w:r w:rsidRPr="00893D92">
        <w:rPr>
          <w:rFonts w:ascii="Times New Roman" w:hAnsi="Times New Roman" w:cs="Times New Roman"/>
          <w:sz w:val="28"/>
          <w:szCs w:val="28"/>
        </w:rPr>
        <w:t>е</w:t>
      </w:r>
      <w:r w:rsidRPr="00893D92">
        <w:rPr>
          <w:rFonts w:ascii="Times New Roman" w:hAnsi="Times New Roman" w:cs="Times New Roman"/>
          <w:sz w:val="28"/>
          <w:szCs w:val="28"/>
        </w:rPr>
        <w:t>мым законом ценностям, при неисполнении предписания в установленные сроки принять меры по обеспечению его исполнения вплоть до обращения в суд с тр</w:t>
      </w:r>
      <w:r w:rsidRPr="00893D92">
        <w:rPr>
          <w:rFonts w:ascii="Times New Roman" w:hAnsi="Times New Roman" w:cs="Times New Roman"/>
          <w:sz w:val="28"/>
          <w:szCs w:val="28"/>
        </w:rPr>
        <w:t>е</w:t>
      </w:r>
      <w:r w:rsidRPr="00893D92">
        <w:rPr>
          <w:rFonts w:ascii="Times New Roman" w:hAnsi="Times New Roman" w:cs="Times New Roman"/>
          <w:sz w:val="28"/>
          <w:szCs w:val="28"/>
        </w:rPr>
        <w:t>бованием о принудительном исполнении предписания, если такая мера пред</w:t>
      </w:r>
      <w:r w:rsidRPr="00893D92">
        <w:rPr>
          <w:rFonts w:ascii="Times New Roman" w:hAnsi="Times New Roman" w:cs="Times New Roman"/>
          <w:sz w:val="28"/>
          <w:szCs w:val="28"/>
        </w:rPr>
        <w:t>у</w:t>
      </w:r>
      <w:r w:rsidRPr="00893D92">
        <w:rPr>
          <w:rFonts w:ascii="Times New Roman" w:hAnsi="Times New Roman" w:cs="Times New Roman"/>
          <w:sz w:val="28"/>
          <w:szCs w:val="28"/>
        </w:rPr>
        <w:t>смотрена законодательством;</w:t>
      </w:r>
      <w:proofErr w:type="gramEnd"/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D92">
        <w:rPr>
          <w:rFonts w:ascii="Times New Roman" w:hAnsi="Times New Roman" w:cs="Times New Roman"/>
          <w:sz w:val="28"/>
          <w:szCs w:val="28"/>
        </w:rPr>
        <w:t>5) рассмотреть вопрос о выдаче рекомендации по соблюдению обязательных требований, проведении иных мероприятий, направленных на профилактику ри</w:t>
      </w:r>
      <w:r w:rsidRPr="00893D92">
        <w:rPr>
          <w:rFonts w:ascii="Times New Roman" w:hAnsi="Times New Roman" w:cs="Times New Roman"/>
          <w:sz w:val="28"/>
          <w:szCs w:val="28"/>
        </w:rPr>
        <w:t>с</w:t>
      </w:r>
      <w:r w:rsidRPr="00893D92">
        <w:rPr>
          <w:rFonts w:ascii="Times New Roman" w:hAnsi="Times New Roman" w:cs="Times New Roman"/>
          <w:sz w:val="28"/>
          <w:szCs w:val="28"/>
        </w:rPr>
        <w:t>ков причинения вреда (ущерба) охраняемым законом ценностям.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93D92" w:rsidRPr="00893D92" w:rsidRDefault="00893D92" w:rsidP="00893D92">
      <w:pPr>
        <w:pStyle w:val="a8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893D92">
        <w:rPr>
          <w:rFonts w:ascii="Times New Roman" w:eastAsia="Arial Unicode MS" w:hAnsi="Times New Roman" w:cs="Times New Roman"/>
          <w:b/>
          <w:sz w:val="28"/>
          <w:szCs w:val="28"/>
        </w:rPr>
        <w:t>2. Нормативно-правовое регулирование</w:t>
      </w:r>
    </w:p>
    <w:p w:rsidR="00893D92" w:rsidRPr="00893D92" w:rsidRDefault="00893D92" w:rsidP="00893D92">
      <w:pPr>
        <w:pStyle w:val="a8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893D92">
        <w:rPr>
          <w:rFonts w:ascii="Times New Roman" w:eastAsia="Arial Unicode MS" w:hAnsi="Times New Roman" w:cs="Times New Roman"/>
          <w:b/>
          <w:sz w:val="28"/>
          <w:szCs w:val="28"/>
        </w:rPr>
        <w:t>при осуществлении муниципального контроля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893D92" w:rsidRPr="00645EEA" w:rsidRDefault="00893D92" w:rsidP="00893D9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93D92">
        <w:rPr>
          <w:rFonts w:ascii="Times New Roman" w:hAnsi="Times New Roman" w:cs="Times New Roman"/>
          <w:sz w:val="28"/>
          <w:szCs w:val="28"/>
        </w:rPr>
        <w:t>Перечень правовых актов, содержащих обязательные требования при ос</w:t>
      </w:r>
      <w:r w:rsidRPr="00893D92">
        <w:rPr>
          <w:rFonts w:ascii="Times New Roman" w:hAnsi="Times New Roman" w:cs="Times New Roman"/>
          <w:sz w:val="28"/>
          <w:szCs w:val="28"/>
        </w:rPr>
        <w:t>у</w:t>
      </w:r>
      <w:r w:rsidRPr="00893D92">
        <w:rPr>
          <w:rFonts w:ascii="Times New Roman" w:hAnsi="Times New Roman" w:cs="Times New Roman"/>
          <w:sz w:val="28"/>
          <w:szCs w:val="28"/>
        </w:rPr>
        <w:t>ществлении муниципального контроля в сфере благоустройства на территории поселения, утвержден постановлением Администрации</w:t>
      </w:r>
      <w:r w:rsidRPr="00893D9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93D92">
        <w:rPr>
          <w:rFonts w:ascii="Times New Roman" w:hAnsi="Times New Roman" w:cs="Times New Roman"/>
          <w:sz w:val="28"/>
          <w:szCs w:val="28"/>
        </w:rPr>
        <w:t>сельского поселения С</w:t>
      </w:r>
      <w:r w:rsidRPr="00893D92">
        <w:rPr>
          <w:rFonts w:ascii="Times New Roman" w:hAnsi="Times New Roman" w:cs="Times New Roman"/>
          <w:sz w:val="28"/>
          <w:szCs w:val="28"/>
        </w:rPr>
        <w:t>е</w:t>
      </w:r>
      <w:r w:rsidRPr="00893D92">
        <w:rPr>
          <w:rFonts w:ascii="Times New Roman" w:hAnsi="Times New Roman" w:cs="Times New Roman"/>
          <w:sz w:val="28"/>
          <w:szCs w:val="28"/>
        </w:rPr>
        <w:t>менкинский сельсовет муниципального района Белебеевский район Республики Башкортостан</w:t>
      </w:r>
      <w:r w:rsidRPr="00893D92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893D92">
        <w:rPr>
          <w:rFonts w:ascii="Times New Roman" w:hAnsi="Times New Roman" w:cs="Times New Roman"/>
          <w:sz w:val="28"/>
          <w:szCs w:val="28"/>
        </w:rPr>
        <w:t>24 сентября 2021 г. № 28 «Об утверждении перечня нормативных правовых актов и их отдельных частей (положений), содержащих обязательные требования, соблюдение которых оценивается при осуществлении муниципальн</w:t>
      </w:r>
      <w:r w:rsidRPr="00893D92">
        <w:rPr>
          <w:rFonts w:ascii="Times New Roman" w:hAnsi="Times New Roman" w:cs="Times New Roman"/>
          <w:sz w:val="28"/>
          <w:szCs w:val="28"/>
        </w:rPr>
        <w:t>о</w:t>
      </w:r>
      <w:r w:rsidRPr="00893D92">
        <w:rPr>
          <w:rFonts w:ascii="Times New Roman" w:hAnsi="Times New Roman" w:cs="Times New Roman"/>
          <w:sz w:val="28"/>
          <w:szCs w:val="28"/>
        </w:rPr>
        <w:t>го контроля в сфере благоустройства на территории</w:t>
      </w:r>
      <w:proofErr w:type="gramEnd"/>
      <w:r w:rsidRPr="00893D92">
        <w:rPr>
          <w:rFonts w:ascii="Times New Roman" w:hAnsi="Times New Roman" w:cs="Times New Roman"/>
          <w:sz w:val="28"/>
          <w:szCs w:val="28"/>
        </w:rPr>
        <w:t xml:space="preserve"> </w:t>
      </w:r>
      <w:r w:rsidR="00645EEA" w:rsidRPr="00893D92">
        <w:rPr>
          <w:rFonts w:ascii="Times New Roman" w:hAnsi="Times New Roman" w:cs="Times New Roman"/>
          <w:sz w:val="28"/>
          <w:szCs w:val="28"/>
        </w:rPr>
        <w:t>сельского поселения Семе</w:t>
      </w:r>
      <w:r w:rsidR="00645EEA" w:rsidRPr="00893D92">
        <w:rPr>
          <w:rFonts w:ascii="Times New Roman" w:hAnsi="Times New Roman" w:cs="Times New Roman"/>
          <w:sz w:val="28"/>
          <w:szCs w:val="28"/>
        </w:rPr>
        <w:t>н</w:t>
      </w:r>
      <w:r w:rsidR="00645EEA" w:rsidRPr="00893D92">
        <w:rPr>
          <w:rFonts w:ascii="Times New Roman" w:hAnsi="Times New Roman" w:cs="Times New Roman"/>
          <w:sz w:val="28"/>
          <w:szCs w:val="28"/>
        </w:rPr>
        <w:t xml:space="preserve">кинский сельсовет </w:t>
      </w:r>
      <w:r w:rsidRPr="00893D92">
        <w:rPr>
          <w:rFonts w:ascii="Times New Roman" w:hAnsi="Times New Roman" w:cs="Times New Roman"/>
          <w:sz w:val="28"/>
          <w:szCs w:val="28"/>
        </w:rPr>
        <w:t>муниципального района Белебеевский район Республики Ба</w:t>
      </w:r>
      <w:r w:rsidRPr="00893D92">
        <w:rPr>
          <w:rFonts w:ascii="Times New Roman" w:hAnsi="Times New Roman" w:cs="Times New Roman"/>
          <w:sz w:val="28"/>
          <w:szCs w:val="28"/>
        </w:rPr>
        <w:t>ш</w:t>
      </w:r>
      <w:r w:rsidRPr="00893D92">
        <w:rPr>
          <w:rFonts w:ascii="Times New Roman" w:hAnsi="Times New Roman" w:cs="Times New Roman"/>
          <w:sz w:val="28"/>
          <w:szCs w:val="28"/>
        </w:rPr>
        <w:t>кортостан» и размещен на сайте Администрации</w:t>
      </w:r>
      <w:r w:rsidRPr="00893D9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93D92">
        <w:rPr>
          <w:rFonts w:ascii="Times New Roman" w:hAnsi="Times New Roman" w:cs="Times New Roman"/>
          <w:sz w:val="28"/>
          <w:szCs w:val="28"/>
        </w:rPr>
        <w:t>сельского поселения Семенки</w:t>
      </w:r>
      <w:r w:rsidRPr="00893D92">
        <w:rPr>
          <w:rFonts w:ascii="Times New Roman" w:hAnsi="Times New Roman" w:cs="Times New Roman"/>
          <w:sz w:val="28"/>
          <w:szCs w:val="28"/>
        </w:rPr>
        <w:t>н</w:t>
      </w:r>
      <w:r w:rsidRPr="00893D92">
        <w:rPr>
          <w:rFonts w:ascii="Times New Roman" w:hAnsi="Times New Roman" w:cs="Times New Roman"/>
          <w:sz w:val="28"/>
          <w:szCs w:val="28"/>
        </w:rPr>
        <w:t>ский сельсовет муниципального района Белебеевский район Республики Башко</w:t>
      </w:r>
      <w:r w:rsidRPr="00893D92">
        <w:rPr>
          <w:rFonts w:ascii="Times New Roman" w:hAnsi="Times New Roman" w:cs="Times New Roman"/>
          <w:sz w:val="28"/>
          <w:szCs w:val="28"/>
        </w:rPr>
        <w:t>р</w:t>
      </w:r>
      <w:r w:rsidRPr="00893D92">
        <w:rPr>
          <w:rFonts w:ascii="Times New Roman" w:hAnsi="Times New Roman" w:cs="Times New Roman"/>
          <w:sz w:val="28"/>
          <w:szCs w:val="28"/>
        </w:rPr>
        <w:t>тостан</w:t>
      </w:r>
      <w:r w:rsidRPr="00893D9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bookmarkStart w:id="1" w:name="bookmark0"/>
      <w:r w:rsidRPr="00645EEA">
        <w:rPr>
          <w:rFonts w:ascii="Times New Roman" w:hAnsi="Times New Roman" w:cs="Times New Roman"/>
          <w:sz w:val="28"/>
          <w:szCs w:val="28"/>
        </w:rPr>
        <w:fldChar w:fldCharType="begin"/>
      </w:r>
      <w:r w:rsidRPr="00645EEA">
        <w:rPr>
          <w:rFonts w:ascii="Times New Roman" w:hAnsi="Times New Roman" w:cs="Times New Roman"/>
          <w:sz w:val="28"/>
          <w:szCs w:val="28"/>
        </w:rPr>
        <w:instrText xml:space="preserve"> HYPERLINK "https://</w:instrText>
      </w:r>
      <w:r w:rsidRPr="00645EEA">
        <w:rPr>
          <w:rFonts w:ascii="Times New Roman" w:hAnsi="Times New Roman" w:cs="Times New Roman"/>
          <w:sz w:val="28"/>
          <w:szCs w:val="28"/>
          <w:lang w:val="en-US"/>
        </w:rPr>
        <w:instrText>semsel</w:instrText>
      </w:r>
      <w:r w:rsidRPr="00645EEA">
        <w:rPr>
          <w:rFonts w:ascii="Times New Roman" w:hAnsi="Times New Roman" w:cs="Times New Roman"/>
          <w:sz w:val="28"/>
          <w:szCs w:val="28"/>
        </w:rPr>
        <w:instrText>.</w:instrText>
      </w:r>
      <w:r w:rsidRPr="00645EEA">
        <w:rPr>
          <w:rFonts w:ascii="Times New Roman" w:hAnsi="Times New Roman" w:cs="Times New Roman"/>
          <w:sz w:val="28"/>
          <w:szCs w:val="28"/>
          <w:lang w:val="en-US"/>
        </w:rPr>
        <w:instrText>ru</w:instrText>
      </w:r>
      <w:r w:rsidRPr="00645EEA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Pr="00645EEA">
        <w:rPr>
          <w:rFonts w:ascii="Times New Roman" w:hAnsi="Times New Roman" w:cs="Times New Roman"/>
          <w:sz w:val="28"/>
          <w:szCs w:val="28"/>
        </w:rPr>
        <w:fldChar w:fldCharType="separate"/>
      </w:r>
      <w:r w:rsidRPr="00645EEA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https://</w:t>
      </w:r>
      <w:proofErr w:type="spellStart"/>
      <w:r w:rsidRPr="00645EEA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semsel</w:t>
      </w:r>
      <w:proofErr w:type="spellEnd"/>
      <w:r w:rsidRPr="00645EEA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</w:rPr>
        <w:t>.</w:t>
      </w:r>
      <w:proofErr w:type="spellStart"/>
      <w:r w:rsidRPr="00645EEA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ru</w:t>
      </w:r>
      <w:proofErr w:type="spellEnd"/>
      <w:r w:rsidRPr="00645EEA">
        <w:rPr>
          <w:rFonts w:ascii="Times New Roman" w:hAnsi="Times New Roman" w:cs="Times New Roman"/>
          <w:sz w:val="28"/>
          <w:szCs w:val="28"/>
        </w:rPr>
        <w:fldChar w:fldCharType="end"/>
      </w:r>
      <w:r w:rsidRPr="00645E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893D92" w:rsidRPr="00645EEA" w:rsidRDefault="00893D92" w:rsidP="00645EEA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5EEA">
        <w:rPr>
          <w:rFonts w:ascii="Times New Roman" w:hAnsi="Times New Roman" w:cs="Times New Roman"/>
          <w:b/>
          <w:sz w:val="28"/>
          <w:szCs w:val="28"/>
        </w:rPr>
        <w:t xml:space="preserve">3. Круг лиц, в отношении которых устанавливаются </w:t>
      </w:r>
      <w:proofErr w:type="gramStart"/>
      <w:r w:rsidRPr="00645EEA">
        <w:rPr>
          <w:rFonts w:ascii="Times New Roman" w:hAnsi="Times New Roman" w:cs="Times New Roman"/>
          <w:b/>
          <w:sz w:val="28"/>
          <w:szCs w:val="28"/>
        </w:rPr>
        <w:t>обязательные</w:t>
      </w:r>
      <w:bookmarkEnd w:id="1"/>
      <w:proofErr w:type="gramEnd"/>
    </w:p>
    <w:p w:rsidR="00893D92" w:rsidRPr="00645EEA" w:rsidRDefault="00893D92" w:rsidP="00645EEA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bookmark1"/>
      <w:r w:rsidRPr="00645EEA">
        <w:rPr>
          <w:rFonts w:ascii="Times New Roman" w:hAnsi="Times New Roman" w:cs="Times New Roman"/>
          <w:b/>
          <w:sz w:val="28"/>
          <w:szCs w:val="28"/>
        </w:rPr>
        <w:t>требования</w:t>
      </w:r>
      <w:bookmarkEnd w:id="2"/>
    </w:p>
    <w:p w:rsidR="00645EEA" w:rsidRPr="00893D92" w:rsidRDefault="00645EEA" w:rsidP="00893D9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3D92">
        <w:rPr>
          <w:rFonts w:ascii="Times New Roman" w:hAnsi="Times New Roman" w:cs="Times New Roman"/>
          <w:sz w:val="28"/>
          <w:szCs w:val="28"/>
        </w:rPr>
        <w:t xml:space="preserve">Муниципальный контроль осуществляется в отношении </w:t>
      </w:r>
      <w:r w:rsidRPr="00893D92">
        <w:rPr>
          <w:rFonts w:ascii="Times New Roman" w:eastAsia="Calibri" w:hAnsi="Times New Roman" w:cs="Times New Roman"/>
          <w:sz w:val="28"/>
          <w:szCs w:val="28"/>
        </w:rPr>
        <w:t xml:space="preserve">контролируемых лиц - граждан и организаций, деятельность, действия или </w:t>
      </w:r>
      <w:proofErr w:type="gramStart"/>
      <w:r w:rsidRPr="00893D92">
        <w:rPr>
          <w:rFonts w:ascii="Times New Roman" w:eastAsia="Calibri" w:hAnsi="Times New Roman" w:cs="Times New Roman"/>
          <w:sz w:val="28"/>
          <w:szCs w:val="28"/>
        </w:rPr>
        <w:t>результаты</w:t>
      </w:r>
      <w:proofErr w:type="gramEnd"/>
      <w:r w:rsidRPr="00893D92">
        <w:rPr>
          <w:rFonts w:ascii="Times New Roman" w:eastAsia="Calibri" w:hAnsi="Times New Roman" w:cs="Times New Roman"/>
          <w:sz w:val="28"/>
          <w:szCs w:val="28"/>
        </w:rPr>
        <w:t xml:space="preserve"> деятельн</w:t>
      </w:r>
      <w:r w:rsidRPr="00893D92">
        <w:rPr>
          <w:rFonts w:ascii="Times New Roman" w:eastAsia="Calibri" w:hAnsi="Times New Roman" w:cs="Times New Roman"/>
          <w:sz w:val="28"/>
          <w:szCs w:val="28"/>
        </w:rPr>
        <w:t>о</w:t>
      </w:r>
      <w:r w:rsidRPr="00893D92">
        <w:rPr>
          <w:rFonts w:ascii="Times New Roman" w:eastAsia="Calibri" w:hAnsi="Times New Roman" w:cs="Times New Roman"/>
          <w:sz w:val="28"/>
          <w:szCs w:val="28"/>
        </w:rPr>
        <w:t>сти которых либо производственные объекты, находящиеся во владении и (или) в пользовании которых, подлежат муниципальному контролю.</w:t>
      </w:r>
    </w:p>
    <w:p w:rsidR="00C954AC" w:rsidRDefault="00C954AC" w:rsidP="00645EEA">
      <w:pPr>
        <w:pStyle w:val="a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893D92" w:rsidRDefault="00893D92" w:rsidP="00645EEA">
      <w:pPr>
        <w:pStyle w:val="a8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93D92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lastRenderedPageBreak/>
        <w:t xml:space="preserve">4. Права </w:t>
      </w:r>
      <w:r w:rsidRPr="00893D92">
        <w:rPr>
          <w:rFonts w:ascii="Times New Roman" w:eastAsia="Calibri" w:hAnsi="Times New Roman" w:cs="Times New Roman"/>
          <w:b/>
          <w:bCs/>
          <w:sz w:val="28"/>
          <w:szCs w:val="28"/>
        </w:rPr>
        <w:t>контролируемых лиц</w:t>
      </w:r>
    </w:p>
    <w:p w:rsidR="00645EEA" w:rsidRPr="00893D92" w:rsidRDefault="00645EEA" w:rsidP="00893D92">
      <w:pPr>
        <w:pStyle w:val="a8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Контролируемое лицо при осуществлении  муниципального контроля имеет право: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1) присутствовать при проведении профилактического мероприятия, ко</w:t>
      </w: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н</w:t>
      </w: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трольного мероприятия, давать пояснения по вопросам их проведения, за искл</w:t>
      </w: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ю</w:t>
      </w: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чением мероприятий, при проведении которых не осуществляется взаимодействие контрольного органа с контролируемыми лицами;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2) получать от контрольного органа, его должностных лиц информацию, к</w:t>
      </w: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торая относится к предмету профилактического мероприятия, контрольного м</w:t>
      </w: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роприятия и предоставление которой предусмотрено федеральными законами;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3) получать от контрольного органа информацию о сведениях, которые стали основанием для проведения внепланового контрольного мероприятия, в том числе в случае проведения указанного мероприятия по требованию прокурора о пров</w:t>
      </w: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дении контрольного мероприятия в рамках надзора за исполнением законов, с</w:t>
      </w: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блюдением прав и свобод человека и гражданина в связи с поступившими в орг</w:t>
      </w: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ны прокуратуры материалами и обращениями, за исключением сведений, соста</w:t>
      </w: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ляющих охраняемую законом</w:t>
      </w:r>
      <w:proofErr w:type="gramEnd"/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тайну;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4) знакомиться с результатами контрольных мероприятий, контрольных де</w:t>
      </w: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й</w:t>
      </w: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ствий, сообщать контрольному органу о своем согласии или несогласии с ними;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5) обжаловать действия (бездействие) должностных лиц контрольного орг</w:t>
      </w: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на, решения контрольного органа, повлекшие за собой нарушение прав контрол</w:t>
      </w: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руемых лиц при осуществлении муниципального контроля в судебном порядке в соответствии с законодательством Российской Федерации;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6) привлекать Уполномоченного при Президенте Российской Федерации по защите прав предпринимателей, его общественных представителей либо уполн</w:t>
      </w: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моченного по защите прав предпринимателей в субъекте Российской Федерации к участию в проведении контрольных мероприятий (за исключением контрольных мероприятий, при проведении которых не требуется взаимодействие контрольн</w:t>
      </w: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го органа с контролируемыми лицами).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D92">
        <w:rPr>
          <w:rFonts w:ascii="Times New Roman" w:hAnsi="Times New Roman" w:cs="Times New Roman"/>
          <w:sz w:val="28"/>
          <w:szCs w:val="28"/>
        </w:rPr>
        <w:t>Случаями, при наступлении которых индивидуальный предприниматель, гражданин, являющиеся контролируемыми лицами, вправе в соответствии с ч</w:t>
      </w:r>
      <w:r w:rsidRPr="00893D92">
        <w:rPr>
          <w:rFonts w:ascii="Times New Roman" w:hAnsi="Times New Roman" w:cs="Times New Roman"/>
          <w:sz w:val="28"/>
          <w:szCs w:val="28"/>
        </w:rPr>
        <w:t>а</w:t>
      </w:r>
      <w:r w:rsidRPr="00893D92">
        <w:rPr>
          <w:rFonts w:ascii="Times New Roman" w:hAnsi="Times New Roman" w:cs="Times New Roman"/>
          <w:sz w:val="28"/>
          <w:szCs w:val="28"/>
        </w:rPr>
        <w:t>стью 8 статьи 31 Федерального закона 248-ФЗ, представить в Контрольный орган информацию о невозможности присутствия при проведении контрольного мер</w:t>
      </w:r>
      <w:r w:rsidRPr="00893D92">
        <w:rPr>
          <w:rFonts w:ascii="Times New Roman" w:hAnsi="Times New Roman" w:cs="Times New Roman"/>
          <w:sz w:val="28"/>
          <w:szCs w:val="28"/>
        </w:rPr>
        <w:t>о</w:t>
      </w:r>
      <w:r w:rsidRPr="00893D92">
        <w:rPr>
          <w:rFonts w:ascii="Times New Roman" w:hAnsi="Times New Roman" w:cs="Times New Roman"/>
          <w:sz w:val="28"/>
          <w:szCs w:val="28"/>
        </w:rPr>
        <w:t>приятия являются: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D92">
        <w:rPr>
          <w:rFonts w:ascii="Times New Roman" w:hAnsi="Times New Roman" w:cs="Times New Roman"/>
          <w:sz w:val="28"/>
          <w:szCs w:val="28"/>
        </w:rPr>
        <w:t>1) нахождение на стационарном лечении в медицинском учреждении;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D92">
        <w:rPr>
          <w:rFonts w:ascii="Times New Roman" w:hAnsi="Times New Roman" w:cs="Times New Roman"/>
          <w:sz w:val="28"/>
          <w:szCs w:val="28"/>
        </w:rPr>
        <w:t>2) нахождение за пределами Российской Федерации;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D92">
        <w:rPr>
          <w:rFonts w:ascii="Times New Roman" w:hAnsi="Times New Roman" w:cs="Times New Roman"/>
          <w:sz w:val="28"/>
          <w:szCs w:val="28"/>
        </w:rPr>
        <w:t>3) нахождения в служебной командировке;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D92">
        <w:rPr>
          <w:rFonts w:ascii="Times New Roman" w:hAnsi="Times New Roman" w:cs="Times New Roman"/>
          <w:sz w:val="28"/>
          <w:szCs w:val="28"/>
        </w:rPr>
        <w:t>4) административный арест;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D92">
        <w:rPr>
          <w:rFonts w:ascii="Times New Roman" w:hAnsi="Times New Roman" w:cs="Times New Roman"/>
          <w:sz w:val="28"/>
          <w:szCs w:val="28"/>
        </w:rPr>
        <w:t>5) избрание в отношении подозреваемого в совершении преступления физ</w:t>
      </w:r>
      <w:r w:rsidRPr="00893D92">
        <w:rPr>
          <w:rFonts w:ascii="Times New Roman" w:hAnsi="Times New Roman" w:cs="Times New Roman"/>
          <w:sz w:val="28"/>
          <w:szCs w:val="28"/>
        </w:rPr>
        <w:t>и</w:t>
      </w:r>
      <w:r w:rsidRPr="00893D92">
        <w:rPr>
          <w:rFonts w:ascii="Times New Roman" w:hAnsi="Times New Roman" w:cs="Times New Roman"/>
          <w:sz w:val="28"/>
          <w:szCs w:val="28"/>
        </w:rPr>
        <w:t>ческого лица меры пресечения в виде: подписки о невыезде и надлежащем пов</w:t>
      </w:r>
      <w:r w:rsidRPr="00893D92">
        <w:rPr>
          <w:rFonts w:ascii="Times New Roman" w:hAnsi="Times New Roman" w:cs="Times New Roman"/>
          <w:sz w:val="28"/>
          <w:szCs w:val="28"/>
        </w:rPr>
        <w:t>е</w:t>
      </w:r>
      <w:r w:rsidRPr="00893D92">
        <w:rPr>
          <w:rFonts w:ascii="Times New Roman" w:hAnsi="Times New Roman" w:cs="Times New Roman"/>
          <w:sz w:val="28"/>
          <w:szCs w:val="28"/>
        </w:rPr>
        <w:t>дении, запрете определенных действий, заключения под стражу, домашнего ар</w:t>
      </w:r>
      <w:r w:rsidRPr="00893D92">
        <w:rPr>
          <w:rFonts w:ascii="Times New Roman" w:hAnsi="Times New Roman" w:cs="Times New Roman"/>
          <w:sz w:val="28"/>
          <w:szCs w:val="28"/>
        </w:rPr>
        <w:t>е</w:t>
      </w:r>
      <w:r w:rsidRPr="00893D92">
        <w:rPr>
          <w:rFonts w:ascii="Times New Roman" w:hAnsi="Times New Roman" w:cs="Times New Roman"/>
          <w:sz w:val="28"/>
          <w:szCs w:val="28"/>
        </w:rPr>
        <w:t xml:space="preserve">ста. 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D92">
        <w:rPr>
          <w:rFonts w:ascii="Times New Roman" w:hAnsi="Times New Roman" w:cs="Times New Roman"/>
          <w:sz w:val="28"/>
          <w:szCs w:val="28"/>
        </w:rPr>
        <w:t>Информация лица должна содержать: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D92">
        <w:rPr>
          <w:rFonts w:ascii="Times New Roman" w:hAnsi="Times New Roman" w:cs="Times New Roman"/>
          <w:sz w:val="28"/>
          <w:szCs w:val="28"/>
        </w:rPr>
        <w:t>а) описание обстоятельств непреодолимой силы и их продолжительность;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D92">
        <w:rPr>
          <w:rFonts w:ascii="Times New Roman" w:hAnsi="Times New Roman" w:cs="Times New Roman"/>
          <w:sz w:val="28"/>
          <w:szCs w:val="28"/>
        </w:rPr>
        <w:lastRenderedPageBreak/>
        <w:t>б) сведения о причинно-следственной связи между возникшими обстоятел</w:t>
      </w:r>
      <w:r w:rsidRPr="00893D92">
        <w:rPr>
          <w:rFonts w:ascii="Times New Roman" w:hAnsi="Times New Roman" w:cs="Times New Roman"/>
          <w:sz w:val="28"/>
          <w:szCs w:val="28"/>
        </w:rPr>
        <w:t>ь</w:t>
      </w:r>
      <w:r w:rsidRPr="00893D92">
        <w:rPr>
          <w:rFonts w:ascii="Times New Roman" w:hAnsi="Times New Roman" w:cs="Times New Roman"/>
          <w:sz w:val="28"/>
          <w:szCs w:val="28"/>
        </w:rPr>
        <w:t>ствами непреодолимой силы и невозможностью либо задержкой присутствия при проведении контрольного мероприятия;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93D92">
        <w:rPr>
          <w:rFonts w:ascii="Times New Roman" w:hAnsi="Times New Roman" w:cs="Times New Roman"/>
          <w:sz w:val="28"/>
          <w:szCs w:val="28"/>
        </w:rPr>
        <w:t>в) указание на срок, необходимый для устранения обстоятельств, препя</w:t>
      </w:r>
      <w:r w:rsidRPr="00893D92">
        <w:rPr>
          <w:rFonts w:ascii="Times New Roman" w:hAnsi="Times New Roman" w:cs="Times New Roman"/>
          <w:sz w:val="28"/>
          <w:szCs w:val="28"/>
        </w:rPr>
        <w:t>т</w:t>
      </w:r>
      <w:r w:rsidRPr="00893D92">
        <w:rPr>
          <w:rFonts w:ascii="Times New Roman" w:hAnsi="Times New Roman" w:cs="Times New Roman"/>
          <w:sz w:val="28"/>
          <w:szCs w:val="28"/>
        </w:rPr>
        <w:t>ствующих присутствию при проведении контрольного) мероприятия.</w:t>
      </w:r>
      <w:proofErr w:type="gramEnd"/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D92">
        <w:rPr>
          <w:rFonts w:ascii="Times New Roman" w:hAnsi="Times New Roman" w:cs="Times New Roman"/>
          <w:sz w:val="28"/>
          <w:szCs w:val="28"/>
        </w:rPr>
        <w:t>При предоставлении указанной информации проведение контрольного  м</w:t>
      </w:r>
      <w:r w:rsidRPr="00893D92">
        <w:rPr>
          <w:rFonts w:ascii="Times New Roman" w:hAnsi="Times New Roman" w:cs="Times New Roman"/>
          <w:sz w:val="28"/>
          <w:szCs w:val="28"/>
        </w:rPr>
        <w:t>е</w:t>
      </w:r>
      <w:r w:rsidRPr="00893D92">
        <w:rPr>
          <w:rFonts w:ascii="Times New Roman" w:hAnsi="Times New Roman" w:cs="Times New Roman"/>
          <w:sz w:val="28"/>
          <w:szCs w:val="28"/>
        </w:rPr>
        <w:t>роприятия переносится Контрольным органом на срок, необходимый для устр</w:t>
      </w:r>
      <w:r w:rsidRPr="00893D92">
        <w:rPr>
          <w:rFonts w:ascii="Times New Roman" w:hAnsi="Times New Roman" w:cs="Times New Roman"/>
          <w:sz w:val="28"/>
          <w:szCs w:val="28"/>
        </w:rPr>
        <w:t>а</w:t>
      </w:r>
      <w:r w:rsidRPr="00893D92">
        <w:rPr>
          <w:rFonts w:ascii="Times New Roman" w:hAnsi="Times New Roman" w:cs="Times New Roman"/>
          <w:sz w:val="28"/>
          <w:szCs w:val="28"/>
        </w:rPr>
        <w:t>нения обстоятельств, послуживших поводом для данного обращения индивид</w:t>
      </w:r>
      <w:r w:rsidRPr="00893D92">
        <w:rPr>
          <w:rFonts w:ascii="Times New Roman" w:hAnsi="Times New Roman" w:cs="Times New Roman"/>
          <w:sz w:val="28"/>
          <w:szCs w:val="28"/>
        </w:rPr>
        <w:t>у</w:t>
      </w:r>
      <w:r w:rsidRPr="00893D92">
        <w:rPr>
          <w:rFonts w:ascii="Times New Roman" w:hAnsi="Times New Roman" w:cs="Times New Roman"/>
          <w:sz w:val="28"/>
          <w:szCs w:val="28"/>
        </w:rPr>
        <w:t>ального предпринимателя, гражданина.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eastAsia="en-US"/>
        </w:rPr>
      </w:pPr>
    </w:p>
    <w:p w:rsidR="00893D92" w:rsidRPr="00893D92" w:rsidRDefault="00893D92" w:rsidP="00645EEA">
      <w:pPr>
        <w:pStyle w:val="a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893D92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5. Ответственность за правонарушения при осуществлении</w:t>
      </w:r>
    </w:p>
    <w:p w:rsidR="00893D92" w:rsidRPr="00893D92" w:rsidRDefault="00893D92" w:rsidP="00645EEA">
      <w:pPr>
        <w:pStyle w:val="a8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893D92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муниципального контроля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893D92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Согласно части 5 статьи 15.2 Кодекса Республики Башкортостан об админ</w:t>
      </w: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стративных правонарушениях" от 23.06.2011 № 413-з  (далее - КоАП РБ) прот</w:t>
      </w: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колы об административных правонарушениях в соответствии с </w:t>
      </w:r>
      <w:hyperlink r:id="rId9" w:history="1">
        <w:r w:rsidRPr="00893D92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частью 9 статьи 15.1</w:t>
        </w:r>
      </w:hyperlink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КоАП РБ вправе составлять лица, замещающие муниципальные должности, должности муниципальной службы в Республике Башкортостан (в пределах ко</w:t>
      </w: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м</w:t>
      </w: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петенции, установленной должностными инструкциями).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Согласно пункта 3 части 9 статьи 15.1 КоАП РБ при осуществлении муниц</w:t>
      </w: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пального контроля должностными лицами органов местного самоуправления в пределах компетенции составляются протоколы об административных правон</w:t>
      </w: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рушениях, предусмотренных </w:t>
      </w:r>
      <w:hyperlink r:id="rId10" w:history="1">
        <w:r w:rsidRPr="00893D92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частями 4</w:t>
        </w:r>
      </w:hyperlink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hyperlink r:id="rId11" w:history="1">
        <w:r w:rsidRPr="00893D92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5 статьи 2.13</w:t>
        </w:r>
      </w:hyperlink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hyperlink r:id="rId12" w:history="1">
        <w:r w:rsidRPr="00893D92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статьями 6.1</w:t>
        </w:r>
      </w:hyperlink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hyperlink r:id="rId13" w:history="1">
        <w:r w:rsidRPr="00893D92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6.3</w:t>
        </w:r>
      </w:hyperlink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hyperlink r:id="rId14" w:history="1">
        <w:r w:rsidRPr="00893D92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6.4</w:t>
        </w:r>
      </w:hyperlink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hyperlink r:id="rId15" w:history="1">
        <w:r w:rsidRPr="00893D92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6.5</w:t>
        </w:r>
      </w:hyperlink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6.7, </w:t>
      </w:r>
      <w:hyperlink r:id="rId16" w:history="1">
        <w:r w:rsidRPr="00893D92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6.8</w:t>
        </w:r>
      </w:hyperlink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hyperlink r:id="rId17" w:history="1">
        <w:r w:rsidRPr="00893D92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6.9</w:t>
        </w:r>
      </w:hyperlink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proofErr w:type="gramEnd"/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hyperlink r:id="rId18" w:history="1">
        <w:r w:rsidRPr="00893D92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6.10</w:t>
        </w:r>
      </w:hyperlink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hyperlink r:id="rId19" w:history="1">
        <w:r w:rsidRPr="00893D92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6.11</w:t>
        </w:r>
      </w:hyperlink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hyperlink r:id="rId20" w:history="1">
        <w:r w:rsidRPr="00893D92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6.15</w:t>
        </w:r>
      </w:hyperlink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hyperlink r:id="rId21" w:history="1">
        <w:r w:rsidRPr="00893D92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6.16</w:t>
        </w:r>
      </w:hyperlink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hyperlink r:id="rId22" w:history="1">
        <w:r w:rsidRPr="00893D92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6.17</w:t>
        </w:r>
      </w:hyperlink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hyperlink r:id="rId23" w:history="1">
        <w:r w:rsidRPr="00893D92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6.23</w:t>
        </w:r>
      </w:hyperlink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hyperlink r:id="rId24" w:history="1">
        <w:r w:rsidRPr="00893D92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6.24</w:t>
        </w:r>
      </w:hyperlink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hyperlink r:id="rId25" w:history="1">
        <w:r w:rsidRPr="00893D92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6.25</w:t>
        </w:r>
      </w:hyperlink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hyperlink r:id="rId26" w:history="1">
        <w:r w:rsidRPr="00893D92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6.26</w:t>
        </w:r>
      </w:hyperlink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hyperlink r:id="rId27" w:history="1">
        <w:r w:rsidRPr="00893D92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13.5</w:t>
        </w:r>
      </w:hyperlink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hyperlink r:id="rId28" w:history="1">
        <w:r w:rsidRPr="00893D92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частью 3 статьи 13.7</w:t>
        </w:r>
      </w:hyperlink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hyperlink r:id="rId29" w:history="1">
        <w:r w:rsidRPr="00893D92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статьями 13.14</w:t>
        </w:r>
      </w:hyperlink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hyperlink r:id="rId30" w:history="1">
        <w:r w:rsidRPr="00893D92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13.15</w:t>
        </w:r>
      </w:hyperlink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КоАП РБ, а также </w:t>
      </w:r>
      <w:hyperlink r:id="rId31" w:history="1">
        <w:r w:rsidRPr="00893D92">
          <w:rPr>
            <w:rFonts w:ascii="Times New Roman" w:eastAsia="Calibri" w:hAnsi="Times New Roman" w:cs="Times New Roman"/>
            <w:sz w:val="28"/>
            <w:szCs w:val="28"/>
            <w:lang w:eastAsia="en-US"/>
          </w:rPr>
          <w:t xml:space="preserve">статьями </w:t>
        </w:r>
      </w:hyperlink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9.13, </w:t>
      </w:r>
      <w:hyperlink r:id="rId32" w:history="1">
        <w:r w:rsidRPr="00893D92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частью 1 статьи 19.4</w:t>
        </w:r>
      </w:hyperlink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hyperlink r:id="rId33" w:history="1">
        <w:r w:rsidRPr="00893D92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статьей 19.4.1</w:t>
        </w:r>
      </w:hyperlink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hyperlink r:id="rId34" w:history="1">
        <w:r w:rsidRPr="00893D92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частью 1 статьи 19.5</w:t>
        </w:r>
      </w:hyperlink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hyperlink r:id="rId35" w:history="1">
        <w:r w:rsidRPr="00893D92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статьей 19.7</w:t>
        </w:r>
      </w:hyperlink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93D92">
        <w:rPr>
          <w:rFonts w:ascii="Times New Roman" w:eastAsia="Calibri" w:hAnsi="Times New Roman" w:cs="Times New Roman"/>
          <w:sz w:val="28"/>
          <w:szCs w:val="28"/>
        </w:rPr>
        <w:t>Кодекса Российской Федерации об административных правонарушениях (</w:t>
      </w:r>
      <w:r w:rsidRPr="00893D92">
        <w:rPr>
          <w:rFonts w:ascii="Times New Roman" w:eastAsia="Calibri" w:hAnsi="Times New Roman" w:cs="Times New Roman"/>
          <w:sz w:val="28"/>
          <w:szCs w:val="28"/>
          <w:lang w:eastAsia="en-US"/>
        </w:rPr>
        <w:t>КоАП РФ</w:t>
      </w:r>
      <w:r w:rsidRPr="00893D92">
        <w:rPr>
          <w:rFonts w:ascii="Times New Roman" w:eastAsia="Calibri" w:hAnsi="Times New Roman" w:cs="Times New Roman"/>
          <w:sz w:val="28"/>
          <w:szCs w:val="28"/>
        </w:rPr>
        <w:t xml:space="preserve"> ).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93D92" w:rsidRDefault="00645EEA" w:rsidP="00645EEA">
      <w:pPr>
        <w:pStyle w:val="a8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6. </w:t>
      </w:r>
      <w:r w:rsidR="00893D92" w:rsidRPr="00893D9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Ответственность </w:t>
      </w:r>
      <w:r w:rsidR="00893D92" w:rsidRPr="00893D92">
        <w:rPr>
          <w:rFonts w:ascii="Times New Roman" w:eastAsia="Calibri" w:hAnsi="Times New Roman" w:cs="Times New Roman"/>
          <w:b/>
          <w:sz w:val="28"/>
          <w:szCs w:val="28"/>
        </w:rPr>
        <w:t>контролируемых лиц</w:t>
      </w:r>
    </w:p>
    <w:p w:rsidR="00645EEA" w:rsidRPr="00893D92" w:rsidRDefault="00645EEA" w:rsidP="00893D92">
      <w:pPr>
        <w:pStyle w:val="a8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3D92">
        <w:rPr>
          <w:rFonts w:ascii="Times New Roman" w:eastAsia="Calibri" w:hAnsi="Times New Roman" w:cs="Times New Roman"/>
          <w:sz w:val="28"/>
          <w:szCs w:val="28"/>
        </w:rPr>
        <w:t>Не допускается использование контролируемыми лицами прав и гарантий, установленных Федеральным законом №248-ФЗ, в целях воспрепятствования м</w:t>
      </w:r>
      <w:r w:rsidRPr="00893D92">
        <w:rPr>
          <w:rFonts w:ascii="Times New Roman" w:eastAsia="Calibri" w:hAnsi="Times New Roman" w:cs="Times New Roman"/>
          <w:sz w:val="28"/>
          <w:szCs w:val="28"/>
        </w:rPr>
        <w:t>у</w:t>
      </w:r>
      <w:r w:rsidRPr="00893D92">
        <w:rPr>
          <w:rFonts w:ascii="Times New Roman" w:eastAsia="Calibri" w:hAnsi="Times New Roman" w:cs="Times New Roman"/>
          <w:sz w:val="28"/>
          <w:szCs w:val="28"/>
        </w:rPr>
        <w:t>ниципального контроля.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3D92">
        <w:rPr>
          <w:rFonts w:ascii="Times New Roman" w:eastAsia="Calibri" w:hAnsi="Times New Roman" w:cs="Times New Roman"/>
          <w:sz w:val="28"/>
          <w:szCs w:val="28"/>
        </w:rPr>
        <w:t>Не допускается злоупотребление гражданами и организациями правом на о</w:t>
      </w:r>
      <w:r w:rsidRPr="00893D92">
        <w:rPr>
          <w:rFonts w:ascii="Times New Roman" w:eastAsia="Calibri" w:hAnsi="Times New Roman" w:cs="Times New Roman"/>
          <w:sz w:val="28"/>
          <w:szCs w:val="28"/>
        </w:rPr>
        <w:t>б</w:t>
      </w:r>
      <w:r w:rsidRPr="00893D92">
        <w:rPr>
          <w:rFonts w:ascii="Times New Roman" w:eastAsia="Calibri" w:hAnsi="Times New Roman" w:cs="Times New Roman"/>
          <w:sz w:val="28"/>
          <w:szCs w:val="28"/>
        </w:rPr>
        <w:t>ращение в контрольный орган в целях направления обращений, содержащих зав</w:t>
      </w:r>
      <w:r w:rsidRPr="00893D92">
        <w:rPr>
          <w:rFonts w:ascii="Times New Roman" w:eastAsia="Calibri" w:hAnsi="Times New Roman" w:cs="Times New Roman"/>
          <w:sz w:val="28"/>
          <w:szCs w:val="28"/>
        </w:rPr>
        <w:t>е</w:t>
      </w:r>
      <w:r w:rsidRPr="00893D92">
        <w:rPr>
          <w:rFonts w:ascii="Times New Roman" w:eastAsia="Calibri" w:hAnsi="Times New Roman" w:cs="Times New Roman"/>
          <w:sz w:val="28"/>
          <w:szCs w:val="28"/>
        </w:rPr>
        <w:t>домо недостоверную информацию о соблюдении контролируемыми лицами об</w:t>
      </w:r>
      <w:r w:rsidRPr="00893D92">
        <w:rPr>
          <w:rFonts w:ascii="Times New Roman" w:eastAsia="Calibri" w:hAnsi="Times New Roman" w:cs="Times New Roman"/>
          <w:sz w:val="28"/>
          <w:szCs w:val="28"/>
        </w:rPr>
        <w:t>я</w:t>
      </w:r>
      <w:r w:rsidRPr="00893D92">
        <w:rPr>
          <w:rFonts w:ascii="Times New Roman" w:eastAsia="Calibri" w:hAnsi="Times New Roman" w:cs="Times New Roman"/>
          <w:sz w:val="28"/>
          <w:szCs w:val="28"/>
        </w:rPr>
        <w:t>зательных требований.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3D92">
        <w:rPr>
          <w:rFonts w:ascii="Times New Roman" w:eastAsia="Calibri" w:hAnsi="Times New Roman" w:cs="Times New Roman"/>
          <w:sz w:val="28"/>
          <w:szCs w:val="28"/>
        </w:rPr>
        <w:t>Уклонение контролируемого лица от проведения контрольного мероприятия или воспрепятствование его проведению влечет ответственность, установленную федеральным законом.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D92">
        <w:rPr>
          <w:rFonts w:ascii="Times New Roman" w:hAnsi="Times New Roman" w:cs="Times New Roman"/>
          <w:sz w:val="28"/>
          <w:szCs w:val="28"/>
        </w:rPr>
        <w:t>Несоблюдение вышеуказанных требований образует составы администр</w:t>
      </w:r>
      <w:r w:rsidRPr="00893D92">
        <w:rPr>
          <w:rFonts w:ascii="Times New Roman" w:hAnsi="Times New Roman" w:cs="Times New Roman"/>
          <w:sz w:val="28"/>
          <w:szCs w:val="28"/>
        </w:rPr>
        <w:t>а</w:t>
      </w:r>
      <w:r w:rsidRPr="00893D92">
        <w:rPr>
          <w:rFonts w:ascii="Times New Roman" w:hAnsi="Times New Roman" w:cs="Times New Roman"/>
          <w:sz w:val="28"/>
          <w:szCs w:val="28"/>
        </w:rPr>
        <w:t xml:space="preserve">тивного </w:t>
      </w:r>
      <w:proofErr w:type="gramStart"/>
      <w:r w:rsidRPr="00893D92">
        <w:rPr>
          <w:rFonts w:ascii="Times New Roman" w:hAnsi="Times New Roman" w:cs="Times New Roman"/>
          <w:sz w:val="28"/>
          <w:szCs w:val="28"/>
        </w:rPr>
        <w:t>правонарушения</w:t>
      </w:r>
      <w:proofErr w:type="gramEnd"/>
      <w:r w:rsidRPr="00893D92">
        <w:rPr>
          <w:rFonts w:ascii="Times New Roman" w:hAnsi="Times New Roman" w:cs="Times New Roman"/>
          <w:sz w:val="28"/>
          <w:szCs w:val="28"/>
        </w:rPr>
        <w:t xml:space="preserve"> предусмотренные гл. 19 КоАП РФ, а именно: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D92">
        <w:rPr>
          <w:rFonts w:ascii="Times New Roman" w:hAnsi="Times New Roman" w:cs="Times New Roman"/>
          <w:sz w:val="28"/>
          <w:szCs w:val="28"/>
        </w:rPr>
        <w:t>- статья 19.4. Неповиновение законному распоряжению должностного лица органа, осуществляющего муниципальный контроль;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D92">
        <w:rPr>
          <w:rFonts w:ascii="Times New Roman" w:hAnsi="Times New Roman" w:cs="Times New Roman"/>
          <w:sz w:val="28"/>
          <w:szCs w:val="28"/>
        </w:rPr>
        <w:lastRenderedPageBreak/>
        <w:t>- статья 19.4.1. Воспрепятствование законной деятельности должностного лица органа муниципального контроля;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D92">
        <w:rPr>
          <w:rFonts w:ascii="Times New Roman" w:hAnsi="Times New Roman" w:cs="Times New Roman"/>
          <w:sz w:val="28"/>
          <w:szCs w:val="28"/>
        </w:rPr>
        <w:t>- статья 19.5. Невыполнение в срок законного предписания (постановления, представления, решения) органа (должностного лица), осуществляющего мун</w:t>
      </w:r>
      <w:r w:rsidRPr="00893D92">
        <w:rPr>
          <w:rFonts w:ascii="Times New Roman" w:hAnsi="Times New Roman" w:cs="Times New Roman"/>
          <w:sz w:val="28"/>
          <w:szCs w:val="28"/>
        </w:rPr>
        <w:t>и</w:t>
      </w:r>
      <w:r w:rsidRPr="00893D92">
        <w:rPr>
          <w:rFonts w:ascii="Times New Roman" w:hAnsi="Times New Roman" w:cs="Times New Roman"/>
          <w:sz w:val="28"/>
          <w:szCs w:val="28"/>
        </w:rPr>
        <w:t>ципальный контроль;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3D92">
        <w:rPr>
          <w:rFonts w:ascii="Times New Roman" w:hAnsi="Times New Roman" w:cs="Times New Roman"/>
          <w:sz w:val="28"/>
          <w:szCs w:val="28"/>
        </w:rPr>
        <w:t>- статья 19.7. Непредставление сведений (информации).</w:t>
      </w: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</w:pPr>
    </w:p>
    <w:p w:rsidR="00893D92" w:rsidRPr="00893D92" w:rsidRDefault="00893D92" w:rsidP="00893D92">
      <w:pPr>
        <w:pStyle w:val="a8"/>
        <w:ind w:firstLine="567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</w:pPr>
    </w:p>
    <w:p w:rsidR="00645EEA" w:rsidRDefault="00645EEA" w:rsidP="00645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75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Управляющий делами </w:t>
      </w:r>
    </w:p>
    <w:p w:rsidR="00645EEA" w:rsidRPr="003508AE" w:rsidRDefault="00645EEA" w:rsidP="00645EEA">
      <w:pPr>
        <w:pStyle w:val="a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9C75F3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Администрации сельского поселения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</w:t>
      </w:r>
      <w:r w:rsidRPr="009C75F3">
        <w:rPr>
          <w:rFonts w:ascii="Times New Roman" w:eastAsia="Times New Roman" w:hAnsi="Times New Roman" w:cs="Times New Roman"/>
          <w:color w:val="000000"/>
          <w:sz w:val="28"/>
          <w:szCs w:val="28"/>
        </w:rPr>
        <w:t>О.А. Борисова</w:t>
      </w:r>
    </w:p>
    <w:p w:rsidR="00753F58" w:rsidRPr="00893D92" w:rsidRDefault="00753F58" w:rsidP="00893D92">
      <w:pPr>
        <w:pStyle w:val="a8"/>
        <w:ind w:firstLine="567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sectPr w:rsidR="00753F58" w:rsidRPr="00893D92" w:rsidSect="0013012A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agmaticaCond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84917"/>
    <w:multiLevelType w:val="hybridMultilevel"/>
    <w:tmpl w:val="038EAB46"/>
    <w:lvl w:ilvl="0" w:tplc="41E43B44">
      <w:start w:val="1"/>
      <w:numFmt w:val="decimal"/>
      <w:lvlText w:val="%1."/>
      <w:lvlJc w:val="left"/>
      <w:pPr>
        <w:ind w:left="4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60" w:hanging="360"/>
      </w:pPr>
    </w:lvl>
    <w:lvl w:ilvl="2" w:tplc="0419001B" w:tentative="1">
      <w:start w:val="1"/>
      <w:numFmt w:val="lowerRoman"/>
      <w:lvlText w:val="%3."/>
      <w:lvlJc w:val="right"/>
      <w:pPr>
        <w:ind w:left="5480" w:hanging="180"/>
      </w:pPr>
    </w:lvl>
    <w:lvl w:ilvl="3" w:tplc="0419000F" w:tentative="1">
      <w:start w:val="1"/>
      <w:numFmt w:val="decimal"/>
      <w:lvlText w:val="%4."/>
      <w:lvlJc w:val="left"/>
      <w:pPr>
        <w:ind w:left="6200" w:hanging="360"/>
      </w:pPr>
    </w:lvl>
    <w:lvl w:ilvl="4" w:tplc="04190019" w:tentative="1">
      <w:start w:val="1"/>
      <w:numFmt w:val="lowerLetter"/>
      <w:lvlText w:val="%5."/>
      <w:lvlJc w:val="left"/>
      <w:pPr>
        <w:ind w:left="6920" w:hanging="360"/>
      </w:pPr>
    </w:lvl>
    <w:lvl w:ilvl="5" w:tplc="0419001B" w:tentative="1">
      <w:start w:val="1"/>
      <w:numFmt w:val="lowerRoman"/>
      <w:lvlText w:val="%6."/>
      <w:lvlJc w:val="right"/>
      <w:pPr>
        <w:ind w:left="7640" w:hanging="180"/>
      </w:pPr>
    </w:lvl>
    <w:lvl w:ilvl="6" w:tplc="0419000F" w:tentative="1">
      <w:start w:val="1"/>
      <w:numFmt w:val="decimal"/>
      <w:lvlText w:val="%7."/>
      <w:lvlJc w:val="left"/>
      <w:pPr>
        <w:ind w:left="8360" w:hanging="360"/>
      </w:pPr>
    </w:lvl>
    <w:lvl w:ilvl="7" w:tplc="04190019" w:tentative="1">
      <w:start w:val="1"/>
      <w:numFmt w:val="lowerLetter"/>
      <w:lvlText w:val="%8."/>
      <w:lvlJc w:val="left"/>
      <w:pPr>
        <w:ind w:left="9080" w:hanging="360"/>
      </w:pPr>
    </w:lvl>
    <w:lvl w:ilvl="8" w:tplc="0419001B" w:tentative="1">
      <w:start w:val="1"/>
      <w:numFmt w:val="lowerRoman"/>
      <w:lvlText w:val="%9."/>
      <w:lvlJc w:val="right"/>
      <w:pPr>
        <w:ind w:left="9800" w:hanging="180"/>
      </w:pPr>
    </w:lvl>
  </w:abstractNum>
  <w:abstractNum w:abstractNumId="1">
    <w:nsid w:val="156B6E7F"/>
    <w:multiLevelType w:val="hybridMultilevel"/>
    <w:tmpl w:val="7B08713C"/>
    <w:lvl w:ilvl="0" w:tplc="ED9C0F3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16C07685"/>
    <w:multiLevelType w:val="hybridMultilevel"/>
    <w:tmpl w:val="2A8A713A"/>
    <w:lvl w:ilvl="0" w:tplc="CFA6B76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3C152FEC"/>
    <w:multiLevelType w:val="hybridMultilevel"/>
    <w:tmpl w:val="0F4417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AB7A51"/>
    <w:multiLevelType w:val="hybridMultilevel"/>
    <w:tmpl w:val="2488B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AF7F35"/>
    <w:multiLevelType w:val="hybridMultilevel"/>
    <w:tmpl w:val="583C7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AA0560"/>
    <w:multiLevelType w:val="hybridMultilevel"/>
    <w:tmpl w:val="E93EA2E2"/>
    <w:lvl w:ilvl="0" w:tplc="3446ACF4">
      <w:start w:val="1"/>
      <w:numFmt w:val="decimal"/>
      <w:lvlText w:val="%1."/>
      <w:lvlJc w:val="left"/>
      <w:pPr>
        <w:ind w:left="1642" w:hanging="360"/>
      </w:pPr>
      <w:rPr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2362" w:hanging="360"/>
      </w:pPr>
    </w:lvl>
    <w:lvl w:ilvl="2" w:tplc="0419001B">
      <w:start w:val="1"/>
      <w:numFmt w:val="lowerRoman"/>
      <w:lvlText w:val="%3."/>
      <w:lvlJc w:val="right"/>
      <w:pPr>
        <w:ind w:left="3082" w:hanging="180"/>
      </w:pPr>
    </w:lvl>
    <w:lvl w:ilvl="3" w:tplc="0419000F">
      <w:start w:val="1"/>
      <w:numFmt w:val="decimal"/>
      <w:lvlText w:val="%4."/>
      <w:lvlJc w:val="left"/>
      <w:pPr>
        <w:ind w:left="3802" w:hanging="360"/>
      </w:pPr>
    </w:lvl>
    <w:lvl w:ilvl="4" w:tplc="04190019">
      <w:start w:val="1"/>
      <w:numFmt w:val="lowerLetter"/>
      <w:lvlText w:val="%5."/>
      <w:lvlJc w:val="left"/>
      <w:pPr>
        <w:ind w:left="4522" w:hanging="360"/>
      </w:pPr>
    </w:lvl>
    <w:lvl w:ilvl="5" w:tplc="0419001B">
      <w:start w:val="1"/>
      <w:numFmt w:val="lowerRoman"/>
      <w:lvlText w:val="%6."/>
      <w:lvlJc w:val="right"/>
      <w:pPr>
        <w:ind w:left="5242" w:hanging="180"/>
      </w:pPr>
    </w:lvl>
    <w:lvl w:ilvl="6" w:tplc="0419000F">
      <w:start w:val="1"/>
      <w:numFmt w:val="decimal"/>
      <w:lvlText w:val="%7."/>
      <w:lvlJc w:val="left"/>
      <w:pPr>
        <w:ind w:left="5962" w:hanging="360"/>
      </w:pPr>
    </w:lvl>
    <w:lvl w:ilvl="7" w:tplc="04190019">
      <w:start w:val="1"/>
      <w:numFmt w:val="lowerLetter"/>
      <w:lvlText w:val="%8."/>
      <w:lvlJc w:val="left"/>
      <w:pPr>
        <w:ind w:left="6682" w:hanging="360"/>
      </w:pPr>
    </w:lvl>
    <w:lvl w:ilvl="8" w:tplc="0419001B">
      <w:start w:val="1"/>
      <w:numFmt w:val="lowerRoman"/>
      <w:lvlText w:val="%9."/>
      <w:lvlJc w:val="right"/>
      <w:pPr>
        <w:ind w:left="7402" w:hanging="180"/>
      </w:pPr>
    </w:lvl>
  </w:abstractNum>
  <w:abstractNum w:abstractNumId="7">
    <w:nsid w:val="7D3062BE"/>
    <w:multiLevelType w:val="hybridMultilevel"/>
    <w:tmpl w:val="0F4417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4"/>
  </w:num>
  <w:num w:numId="7">
    <w:abstractNumId w:val="0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AA8"/>
    <w:rsid w:val="000006B5"/>
    <w:rsid w:val="00003726"/>
    <w:rsid w:val="000076F2"/>
    <w:rsid w:val="00013E35"/>
    <w:rsid w:val="00013FFE"/>
    <w:rsid w:val="00026A64"/>
    <w:rsid w:val="0003293B"/>
    <w:rsid w:val="000429C0"/>
    <w:rsid w:val="00043829"/>
    <w:rsid w:val="00044CD7"/>
    <w:rsid w:val="0004567F"/>
    <w:rsid w:val="00045941"/>
    <w:rsid w:val="000534AE"/>
    <w:rsid w:val="00053BC6"/>
    <w:rsid w:val="00056ED0"/>
    <w:rsid w:val="00062492"/>
    <w:rsid w:val="0007477E"/>
    <w:rsid w:val="000841C0"/>
    <w:rsid w:val="00090060"/>
    <w:rsid w:val="00091DDA"/>
    <w:rsid w:val="0009291F"/>
    <w:rsid w:val="00092BB3"/>
    <w:rsid w:val="00097FFC"/>
    <w:rsid w:val="000A0D0F"/>
    <w:rsid w:val="000A1101"/>
    <w:rsid w:val="000A1FD7"/>
    <w:rsid w:val="000A3BC0"/>
    <w:rsid w:val="000A66B2"/>
    <w:rsid w:val="000B0E91"/>
    <w:rsid w:val="000C341C"/>
    <w:rsid w:val="000C396F"/>
    <w:rsid w:val="000C5DC1"/>
    <w:rsid w:val="000D3B84"/>
    <w:rsid w:val="000D43E6"/>
    <w:rsid w:val="000D6A29"/>
    <w:rsid w:val="000E498C"/>
    <w:rsid w:val="0010789D"/>
    <w:rsid w:val="00111223"/>
    <w:rsid w:val="00115BC7"/>
    <w:rsid w:val="001204F7"/>
    <w:rsid w:val="00122029"/>
    <w:rsid w:val="001224DC"/>
    <w:rsid w:val="0013012A"/>
    <w:rsid w:val="00130FDE"/>
    <w:rsid w:val="00134D51"/>
    <w:rsid w:val="001444A9"/>
    <w:rsid w:val="001509CD"/>
    <w:rsid w:val="00152983"/>
    <w:rsid w:val="001560C7"/>
    <w:rsid w:val="001564E7"/>
    <w:rsid w:val="0016615D"/>
    <w:rsid w:val="00183FB8"/>
    <w:rsid w:val="0019180E"/>
    <w:rsid w:val="00194E53"/>
    <w:rsid w:val="00197BCB"/>
    <w:rsid w:val="00197E33"/>
    <w:rsid w:val="001A1403"/>
    <w:rsid w:val="001A61EE"/>
    <w:rsid w:val="001A628A"/>
    <w:rsid w:val="001B15C2"/>
    <w:rsid w:val="001B406D"/>
    <w:rsid w:val="001B4281"/>
    <w:rsid w:val="001C1167"/>
    <w:rsid w:val="001C1442"/>
    <w:rsid w:val="001C3CD3"/>
    <w:rsid w:val="001C5835"/>
    <w:rsid w:val="001D2120"/>
    <w:rsid w:val="001D6F16"/>
    <w:rsid w:val="001E5278"/>
    <w:rsid w:val="0021053E"/>
    <w:rsid w:val="00214E69"/>
    <w:rsid w:val="00223CE2"/>
    <w:rsid w:val="0022763B"/>
    <w:rsid w:val="00235BB7"/>
    <w:rsid w:val="0024307E"/>
    <w:rsid w:val="00244DD7"/>
    <w:rsid w:val="00245AA8"/>
    <w:rsid w:val="002472AE"/>
    <w:rsid w:val="002476F8"/>
    <w:rsid w:val="00253373"/>
    <w:rsid w:val="00254715"/>
    <w:rsid w:val="00260B5B"/>
    <w:rsid w:val="00270757"/>
    <w:rsid w:val="002729B4"/>
    <w:rsid w:val="00274921"/>
    <w:rsid w:val="00274CE0"/>
    <w:rsid w:val="00276CF2"/>
    <w:rsid w:val="00290D9E"/>
    <w:rsid w:val="00292666"/>
    <w:rsid w:val="00293015"/>
    <w:rsid w:val="00294633"/>
    <w:rsid w:val="00294B25"/>
    <w:rsid w:val="00295A1D"/>
    <w:rsid w:val="002A1997"/>
    <w:rsid w:val="002A2A77"/>
    <w:rsid w:val="002A66CC"/>
    <w:rsid w:val="002A6FA5"/>
    <w:rsid w:val="002B0131"/>
    <w:rsid w:val="002B1B66"/>
    <w:rsid w:val="002B78ED"/>
    <w:rsid w:val="002C3A0C"/>
    <w:rsid w:val="002C51E4"/>
    <w:rsid w:val="002F6317"/>
    <w:rsid w:val="00302D66"/>
    <w:rsid w:val="003044C6"/>
    <w:rsid w:val="003144DA"/>
    <w:rsid w:val="00317270"/>
    <w:rsid w:val="003412A7"/>
    <w:rsid w:val="00344980"/>
    <w:rsid w:val="0034639A"/>
    <w:rsid w:val="00351E2A"/>
    <w:rsid w:val="0035656A"/>
    <w:rsid w:val="003650EC"/>
    <w:rsid w:val="00371CEF"/>
    <w:rsid w:val="0038490B"/>
    <w:rsid w:val="00384C02"/>
    <w:rsid w:val="003911B0"/>
    <w:rsid w:val="003A4633"/>
    <w:rsid w:val="003A74BA"/>
    <w:rsid w:val="003D0A54"/>
    <w:rsid w:val="003D3508"/>
    <w:rsid w:val="003D7BA7"/>
    <w:rsid w:val="003E36F3"/>
    <w:rsid w:val="003F32AC"/>
    <w:rsid w:val="00412796"/>
    <w:rsid w:val="00417607"/>
    <w:rsid w:val="00422CEF"/>
    <w:rsid w:val="004251AC"/>
    <w:rsid w:val="00426401"/>
    <w:rsid w:val="00432382"/>
    <w:rsid w:val="004343D5"/>
    <w:rsid w:val="00443C1E"/>
    <w:rsid w:val="004504DF"/>
    <w:rsid w:val="00451542"/>
    <w:rsid w:val="004558AA"/>
    <w:rsid w:val="0046111D"/>
    <w:rsid w:val="0046121D"/>
    <w:rsid w:val="00467F9D"/>
    <w:rsid w:val="00482E6F"/>
    <w:rsid w:val="004853D5"/>
    <w:rsid w:val="004A2452"/>
    <w:rsid w:val="004A303E"/>
    <w:rsid w:val="004A3333"/>
    <w:rsid w:val="004A42FC"/>
    <w:rsid w:val="004A52B2"/>
    <w:rsid w:val="004B1E6C"/>
    <w:rsid w:val="004C69DA"/>
    <w:rsid w:val="004D3420"/>
    <w:rsid w:val="004E6869"/>
    <w:rsid w:val="004F56EC"/>
    <w:rsid w:val="004F5E65"/>
    <w:rsid w:val="00501592"/>
    <w:rsid w:val="00505C69"/>
    <w:rsid w:val="00511365"/>
    <w:rsid w:val="00513C29"/>
    <w:rsid w:val="00513E6C"/>
    <w:rsid w:val="0051523D"/>
    <w:rsid w:val="00517AF5"/>
    <w:rsid w:val="00533773"/>
    <w:rsid w:val="005409B7"/>
    <w:rsid w:val="00547B8D"/>
    <w:rsid w:val="00551C89"/>
    <w:rsid w:val="00551FC3"/>
    <w:rsid w:val="00563933"/>
    <w:rsid w:val="00567229"/>
    <w:rsid w:val="00574C75"/>
    <w:rsid w:val="005907FE"/>
    <w:rsid w:val="00593CF9"/>
    <w:rsid w:val="005959D9"/>
    <w:rsid w:val="00595CD7"/>
    <w:rsid w:val="005B3E73"/>
    <w:rsid w:val="005B6A72"/>
    <w:rsid w:val="005B6DE2"/>
    <w:rsid w:val="005D5A36"/>
    <w:rsid w:val="005E5DAF"/>
    <w:rsid w:val="005E71E0"/>
    <w:rsid w:val="005F733C"/>
    <w:rsid w:val="0060764C"/>
    <w:rsid w:val="00613D69"/>
    <w:rsid w:val="00614739"/>
    <w:rsid w:val="00615D16"/>
    <w:rsid w:val="006277EC"/>
    <w:rsid w:val="00631A2D"/>
    <w:rsid w:val="006360ED"/>
    <w:rsid w:val="00640F18"/>
    <w:rsid w:val="00644B0E"/>
    <w:rsid w:val="00645EEA"/>
    <w:rsid w:val="00646DEF"/>
    <w:rsid w:val="00650753"/>
    <w:rsid w:val="00662A74"/>
    <w:rsid w:val="00665185"/>
    <w:rsid w:val="00671D35"/>
    <w:rsid w:val="006726DA"/>
    <w:rsid w:val="00675212"/>
    <w:rsid w:val="00676A14"/>
    <w:rsid w:val="0068496C"/>
    <w:rsid w:val="006924C4"/>
    <w:rsid w:val="00696103"/>
    <w:rsid w:val="006A3F50"/>
    <w:rsid w:val="006A43E2"/>
    <w:rsid w:val="006A5E57"/>
    <w:rsid w:val="006B35DE"/>
    <w:rsid w:val="006C29A7"/>
    <w:rsid w:val="006C2BA8"/>
    <w:rsid w:val="006C34B6"/>
    <w:rsid w:val="006C4970"/>
    <w:rsid w:val="006C5773"/>
    <w:rsid w:val="006C68D6"/>
    <w:rsid w:val="006D1EC3"/>
    <w:rsid w:val="006D24CB"/>
    <w:rsid w:val="006D4A96"/>
    <w:rsid w:val="006D4BB3"/>
    <w:rsid w:val="006E4C84"/>
    <w:rsid w:val="006E69D4"/>
    <w:rsid w:val="006F260D"/>
    <w:rsid w:val="006F3D61"/>
    <w:rsid w:val="00703B30"/>
    <w:rsid w:val="007077C5"/>
    <w:rsid w:val="00712755"/>
    <w:rsid w:val="007167E2"/>
    <w:rsid w:val="00730350"/>
    <w:rsid w:val="00740DD2"/>
    <w:rsid w:val="007530C1"/>
    <w:rsid w:val="00753F58"/>
    <w:rsid w:val="00757161"/>
    <w:rsid w:val="00762535"/>
    <w:rsid w:val="00763079"/>
    <w:rsid w:val="00774314"/>
    <w:rsid w:val="00776F30"/>
    <w:rsid w:val="00781ECE"/>
    <w:rsid w:val="00784228"/>
    <w:rsid w:val="0078546B"/>
    <w:rsid w:val="00791420"/>
    <w:rsid w:val="0079484D"/>
    <w:rsid w:val="00794890"/>
    <w:rsid w:val="007A5B48"/>
    <w:rsid w:val="007A6259"/>
    <w:rsid w:val="007B50FE"/>
    <w:rsid w:val="007C7368"/>
    <w:rsid w:val="007D12FB"/>
    <w:rsid w:val="007D2A74"/>
    <w:rsid w:val="007D57BC"/>
    <w:rsid w:val="007E18AD"/>
    <w:rsid w:val="007F36B8"/>
    <w:rsid w:val="007F5222"/>
    <w:rsid w:val="007F5CD9"/>
    <w:rsid w:val="007F5F1D"/>
    <w:rsid w:val="008024D0"/>
    <w:rsid w:val="00805E16"/>
    <w:rsid w:val="00807D42"/>
    <w:rsid w:val="00811D79"/>
    <w:rsid w:val="00811F2E"/>
    <w:rsid w:val="008131F7"/>
    <w:rsid w:val="008162D9"/>
    <w:rsid w:val="00817CD7"/>
    <w:rsid w:val="00822B74"/>
    <w:rsid w:val="0083586F"/>
    <w:rsid w:val="0085369C"/>
    <w:rsid w:val="00854DD6"/>
    <w:rsid w:val="0085578D"/>
    <w:rsid w:val="008633A5"/>
    <w:rsid w:val="00866C68"/>
    <w:rsid w:val="0087630E"/>
    <w:rsid w:val="00890FBD"/>
    <w:rsid w:val="008924CA"/>
    <w:rsid w:val="008935D2"/>
    <w:rsid w:val="0089367F"/>
    <w:rsid w:val="00893D92"/>
    <w:rsid w:val="00895069"/>
    <w:rsid w:val="00897C29"/>
    <w:rsid w:val="008B1C0F"/>
    <w:rsid w:val="008B2FA5"/>
    <w:rsid w:val="008B6A76"/>
    <w:rsid w:val="008B707E"/>
    <w:rsid w:val="008C1D0F"/>
    <w:rsid w:val="008C414B"/>
    <w:rsid w:val="008D4414"/>
    <w:rsid w:val="008E1C1B"/>
    <w:rsid w:val="008E2357"/>
    <w:rsid w:val="008E50A5"/>
    <w:rsid w:val="0090404A"/>
    <w:rsid w:val="009073B4"/>
    <w:rsid w:val="0091454B"/>
    <w:rsid w:val="00923084"/>
    <w:rsid w:val="00930E36"/>
    <w:rsid w:val="009324CB"/>
    <w:rsid w:val="009332C9"/>
    <w:rsid w:val="00934C15"/>
    <w:rsid w:val="00941B94"/>
    <w:rsid w:val="00942234"/>
    <w:rsid w:val="00942331"/>
    <w:rsid w:val="00942AEE"/>
    <w:rsid w:val="009440B7"/>
    <w:rsid w:val="00947C89"/>
    <w:rsid w:val="00965D1F"/>
    <w:rsid w:val="00970395"/>
    <w:rsid w:val="009714F1"/>
    <w:rsid w:val="00971622"/>
    <w:rsid w:val="00977833"/>
    <w:rsid w:val="009803EA"/>
    <w:rsid w:val="00980778"/>
    <w:rsid w:val="009850CF"/>
    <w:rsid w:val="0099018E"/>
    <w:rsid w:val="00997642"/>
    <w:rsid w:val="009A5482"/>
    <w:rsid w:val="009A5762"/>
    <w:rsid w:val="009B0853"/>
    <w:rsid w:val="009B22DA"/>
    <w:rsid w:val="009C3CA5"/>
    <w:rsid w:val="009D2357"/>
    <w:rsid w:val="009D3AE2"/>
    <w:rsid w:val="009D5C3D"/>
    <w:rsid w:val="009D5DCC"/>
    <w:rsid w:val="009E3073"/>
    <w:rsid w:val="009E5B91"/>
    <w:rsid w:val="009F31B6"/>
    <w:rsid w:val="009F5F3E"/>
    <w:rsid w:val="00A0341A"/>
    <w:rsid w:val="00A0415D"/>
    <w:rsid w:val="00A04691"/>
    <w:rsid w:val="00A102A6"/>
    <w:rsid w:val="00A103EE"/>
    <w:rsid w:val="00A14883"/>
    <w:rsid w:val="00A160C8"/>
    <w:rsid w:val="00A169A5"/>
    <w:rsid w:val="00A23904"/>
    <w:rsid w:val="00A252C9"/>
    <w:rsid w:val="00A25321"/>
    <w:rsid w:val="00A2541D"/>
    <w:rsid w:val="00A31BC1"/>
    <w:rsid w:val="00A4728C"/>
    <w:rsid w:val="00A67480"/>
    <w:rsid w:val="00A67AD8"/>
    <w:rsid w:val="00A67E18"/>
    <w:rsid w:val="00A707C8"/>
    <w:rsid w:val="00A75693"/>
    <w:rsid w:val="00A87808"/>
    <w:rsid w:val="00A924F8"/>
    <w:rsid w:val="00A93F66"/>
    <w:rsid w:val="00AA1FE5"/>
    <w:rsid w:val="00AB0A65"/>
    <w:rsid w:val="00AC0B63"/>
    <w:rsid w:val="00AC462A"/>
    <w:rsid w:val="00AC51BC"/>
    <w:rsid w:val="00AC554B"/>
    <w:rsid w:val="00AD6F42"/>
    <w:rsid w:val="00AD7091"/>
    <w:rsid w:val="00AE12D7"/>
    <w:rsid w:val="00AE4B62"/>
    <w:rsid w:val="00AE4DBA"/>
    <w:rsid w:val="00AF675A"/>
    <w:rsid w:val="00AF6970"/>
    <w:rsid w:val="00B11A3A"/>
    <w:rsid w:val="00B122F6"/>
    <w:rsid w:val="00B15D34"/>
    <w:rsid w:val="00B17D34"/>
    <w:rsid w:val="00B20393"/>
    <w:rsid w:val="00B24EEC"/>
    <w:rsid w:val="00B31A9B"/>
    <w:rsid w:val="00B34F74"/>
    <w:rsid w:val="00B370E3"/>
    <w:rsid w:val="00B43146"/>
    <w:rsid w:val="00B51C46"/>
    <w:rsid w:val="00B55E29"/>
    <w:rsid w:val="00B617BE"/>
    <w:rsid w:val="00B727F2"/>
    <w:rsid w:val="00B72B4F"/>
    <w:rsid w:val="00B77BF2"/>
    <w:rsid w:val="00B8139D"/>
    <w:rsid w:val="00B85D4D"/>
    <w:rsid w:val="00B9086C"/>
    <w:rsid w:val="00B92934"/>
    <w:rsid w:val="00B948E9"/>
    <w:rsid w:val="00B9582B"/>
    <w:rsid w:val="00BA4B7D"/>
    <w:rsid w:val="00BA563B"/>
    <w:rsid w:val="00BA6E49"/>
    <w:rsid w:val="00BB3D1C"/>
    <w:rsid w:val="00BB4882"/>
    <w:rsid w:val="00BB7B97"/>
    <w:rsid w:val="00BC2F9E"/>
    <w:rsid w:val="00BD0DB8"/>
    <w:rsid w:val="00BD2869"/>
    <w:rsid w:val="00BE20A9"/>
    <w:rsid w:val="00BE38FF"/>
    <w:rsid w:val="00BF2766"/>
    <w:rsid w:val="00C02E75"/>
    <w:rsid w:val="00C03F8B"/>
    <w:rsid w:val="00C06863"/>
    <w:rsid w:val="00C17562"/>
    <w:rsid w:val="00C20F39"/>
    <w:rsid w:val="00C32F8B"/>
    <w:rsid w:val="00C338DB"/>
    <w:rsid w:val="00C3757B"/>
    <w:rsid w:val="00C37AEB"/>
    <w:rsid w:val="00C41B02"/>
    <w:rsid w:val="00C44B23"/>
    <w:rsid w:val="00C7088B"/>
    <w:rsid w:val="00C74175"/>
    <w:rsid w:val="00C810E1"/>
    <w:rsid w:val="00C850B3"/>
    <w:rsid w:val="00C90BEA"/>
    <w:rsid w:val="00C94766"/>
    <w:rsid w:val="00C9538F"/>
    <w:rsid w:val="00C954AC"/>
    <w:rsid w:val="00CA10FB"/>
    <w:rsid w:val="00CB057D"/>
    <w:rsid w:val="00CB286F"/>
    <w:rsid w:val="00CB6504"/>
    <w:rsid w:val="00CB6BF1"/>
    <w:rsid w:val="00CD142B"/>
    <w:rsid w:val="00CD5CFF"/>
    <w:rsid w:val="00CD73F3"/>
    <w:rsid w:val="00CE3355"/>
    <w:rsid w:val="00CF39B8"/>
    <w:rsid w:val="00D0448A"/>
    <w:rsid w:val="00D05DA6"/>
    <w:rsid w:val="00D27AB5"/>
    <w:rsid w:val="00D33C6C"/>
    <w:rsid w:val="00D3453C"/>
    <w:rsid w:val="00D41368"/>
    <w:rsid w:val="00D45175"/>
    <w:rsid w:val="00D51F6D"/>
    <w:rsid w:val="00D55060"/>
    <w:rsid w:val="00D55BD3"/>
    <w:rsid w:val="00D64009"/>
    <w:rsid w:val="00D70C2B"/>
    <w:rsid w:val="00D73A84"/>
    <w:rsid w:val="00D73FF0"/>
    <w:rsid w:val="00D804B3"/>
    <w:rsid w:val="00D82EFD"/>
    <w:rsid w:val="00D866D3"/>
    <w:rsid w:val="00D959E2"/>
    <w:rsid w:val="00DA0B16"/>
    <w:rsid w:val="00DA3B78"/>
    <w:rsid w:val="00DB03C2"/>
    <w:rsid w:val="00DB5A68"/>
    <w:rsid w:val="00DC01B1"/>
    <w:rsid w:val="00DC69D6"/>
    <w:rsid w:val="00DD3BAD"/>
    <w:rsid w:val="00DD48A4"/>
    <w:rsid w:val="00DE449C"/>
    <w:rsid w:val="00DE48B3"/>
    <w:rsid w:val="00DE627B"/>
    <w:rsid w:val="00DF2704"/>
    <w:rsid w:val="00DF5AE1"/>
    <w:rsid w:val="00E03FA9"/>
    <w:rsid w:val="00E108F0"/>
    <w:rsid w:val="00E1197F"/>
    <w:rsid w:val="00E133B2"/>
    <w:rsid w:val="00E13B8B"/>
    <w:rsid w:val="00E2021C"/>
    <w:rsid w:val="00E24C35"/>
    <w:rsid w:val="00E2510A"/>
    <w:rsid w:val="00E36CF6"/>
    <w:rsid w:val="00E435B1"/>
    <w:rsid w:val="00E46002"/>
    <w:rsid w:val="00E5109D"/>
    <w:rsid w:val="00E51295"/>
    <w:rsid w:val="00E51DD2"/>
    <w:rsid w:val="00E52F68"/>
    <w:rsid w:val="00E5380A"/>
    <w:rsid w:val="00E53910"/>
    <w:rsid w:val="00E56DEA"/>
    <w:rsid w:val="00E6057B"/>
    <w:rsid w:val="00E62C18"/>
    <w:rsid w:val="00E647C0"/>
    <w:rsid w:val="00E73C8F"/>
    <w:rsid w:val="00E754DC"/>
    <w:rsid w:val="00E917D4"/>
    <w:rsid w:val="00E92937"/>
    <w:rsid w:val="00EA1032"/>
    <w:rsid w:val="00EB1979"/>
    <w:rsid w:val="00EB2162"/>
    <w:rsid w:val="00EC035A"/>
    <w:rsid w:val="00EC1727"/>
    <w:rsid w:val="00ED0C8E"/>
    <w:rsid w:val="00ED31CC"/>
    <w:rsid w:val="00EE0E79"/>
    <w:rsid w:val="00EE1441"/>
    <w:rsid w:val="00EE17D5"/>
    <w:rsid w:val="00EE4C41"/>
    <w:rsid w:val="00EF15D9"/>
    <w:rsid w:val="00EF5435"/>
    <w:rsid w:val="00F02C07"/>
    <w:rsid w:val="00F05163"/>
    <w:rsid w:val="00F05C0C"/>
    <w:rsid w:val="00F12A8A"/>
    <w:rsid w:val="00F16012"/>
    <w:rsid w:val="00F16357"/>
    <w:rsid w:val="00F17F32"/>
    <w:rsid w:val="00F22CE1"/>
    <w:rsid w:val="00F23917"/>
    <w:rsid w:val="00F303E6"/>
    <w:rsid w:val="00F40DCB"/>
    <w:rsid w:val="00F42384"/>
    <w:rsid w:val="00F4284D"/>
    <w:rsid w:val="00F53D87"/>
    <w:rsid w:val="00F56C7E"/>
    <w:rsid w:val="00F57AF6"/>
    <w:rsid w:val="00F602A9"/>
    <w:rsid w:val="00F60528"/>
    <w:rsid w:val="00F634A4"/>
    <w:rsid w:val="00F6458D"/>
    <w:rsid w:val="00F647B7"/>
    <w:rsid w:val="00F66D7C"/>
    <w:rsid w:val="00F71151"/>
    <w:rsid w:val="00F7674B"/>
    <w:rsid w:val="00F81C13"/>
    <w:rsid w:val="00F82095"/>
    <w:rsid w:val="00F8579F"/>
    <w:rsid w:val="00FA0664"/>
    <w:rsid w:val="00FB572F"/>
    <w:rsid w:val="00FB6F77"/>
    <w:rsid w:val="00FB77E1"/>
    <w:rsid w:val="00FC3B5A"/>
    <w:rsid w:val="00FC4638"/>
    <w:rsid w:val="00FD158B"/>
    <w:rsid w:val="00FD37BC"/>
    <w:rsid w:val="00FD7BA2"/>
    <w:rsid w:val="00FE4AA9"/>
    <w:rsid w:val="00FE5FA7"/>
    <w:rsid w:val="00FE6055"/>
    <w:rsid w:val="00FF08CE"/>
    <w:rsid w:val="00FF1D3C"/>
    <w:rsid w:val="00FF43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753F5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9F31B6"/>
    <w:rPr>
      <w:sz w:val="19"/>
      <w:szCs w:val="19"/>
      <w:shd w:val="clear" w:color="auto" w:fill="FFFFFF"/>
    </w:rPr>
  </w:style>
  <w:style w:type="paragraph" w:customStyle="1" w:styleId="2">
    <w:name w:val="Основной текст2"/>
    <w:basedOn w:val="a"/>
    <w:link w:val="a3"/>
    <w:rsid w:val="009F31B6"/>
    <w:pPr>
      <w:shd w:val="clear" w:color="auto" w:fill="FFFFFF"/>
      <w:spacing w:after="0" w:line="0" w:lineRule="atLeast"/>
      <w:ind w:hanging="1040"/>
    </w:pPr>
    <w:rPr>
      <w:sz w:val="19"/>
      <w:szCs w:val="19"/>
    </w:rPr>
  </w:style>
  <w:style w:type="paragraph" w:styleId="a4">
    <w:name w:val="List Paragraph"/>
    <w:basedOn w:val="a"/>
    <w:uiPriority w:val="34"/>
    <w:qFormat/>
    <w:rsid w:val="0089367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F5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56E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1"/>
    <w:qFormat/>
    <w:rsid w:val="001C14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styleId="a7">
    <w:name w:val="Table Grid"/>
    <w:basedOn w:val="a1"/>
    <w:uiPriority w:val="59"/>
    <w:rsid w:val="00302D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rsid w:val="00E03FA9"/>
    <w:pPr>
      <w:keepLines/>
      <w:widowControl w:val="0"/>
      <w:tabs>
        <w:tab w:val="right" w:pos="4593"/>
      </w:tabs>
      <w:overflowPunct w:val="0"/>
      <w:autoSpaceDE w:val="0"/>
      <w:autoSpaceDN w:val="0"/>
      <w:adjustRightInd w:val="0"/>
      <w:spacing w:before="160" w:after="20" w:line="200" w:lineRule="exact"/>
      <w:textAlignment w:val="baseline"/>
    </w:pPr>
    <w:rPr>
      <w:rFonts w:ascii="PragmaticaCondC" w:eastAsia="Times New Roman" w:hAnsi="PragmaticaCondC" w:cs="Times New Roman"/>
      <w:b/>
      <w:spacing w:val="2"/>
      <w:sz w:val="20"/>
      <w:szCs w:val="20"/>
    </w:rPr>
  </w:style>
  <w:style w:type="table" w:customStyle="1" w:styleId="1">
    <w:name w:val="Сетка таблицы1"/>
    <w:basedOn w:val="a1"/>
    <w:next w:val="a7"/>
    <w:uiPriority w:val="59"/>
    <w:rsid w:val="004A333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662A74"/>
    <w:pPr>
      <w:spacing w:after="0" w:line="240" w:lineRule="auto"/>
    </w:pPr>
  </w:style>
  <w:style w:type="paragraph" w:styleId="a9">
    <w:name w:val="Body Text"/>
    <w:basedOn w:val="a"/>
    <w:link w:val="aa"/>
    <w:uiPriority w:val="99"/>
    <w:rsid w:val="00B77BF2"/>
    <w:pPr>
      <w:shd w:val="clear" w:color="auto" w:fill="FFFFFF"/>
      <w:spacing w:before="300" w:after="180" w:line="274" w:lineRule="exact"/>
      <w:ind w:hanging="280"/>
      <w:jc w:val="both"/>
    </w:pPr>
    <w:rPr>
      <w:rFonts w:ascii="Times New Roman" w:eastAsia="Arial Unicode MS" w:hAnsi="Times New Roman" w:cs="Times New Roman"/>
      <w:sz w:val="23"/>
      <w:szCs w:val="23"/>
    </w:rPr>
  </w:style>
  <w:style w:type="character" w:customStyle="1" w:styleId="aa">
    <w:name w:val="Основной текст Знак"/>
    <w:basedOn w:val="a0"/>
    <w:link w:val="a9"/>
    <w:uiPriority w:val="99"/>
    <w:rsid w:val="00B77BF2"/>
    <w:rPr>
      <w:rFonts w:ascii="Times New Roman" w:eastAsia="Arial Unicode MS" w:hAnsi="Times New Roman" w:cs="Times New Roman"/>
      <w:sz w:val="23"/>
      <w:szCs w:val="23"/>
      <w:shd w:val="clear" w:color="auto" w:fill="FFFFFF"/>
    </w:rPr>
  </w:style>
  <w:style w:type="character" w:customStyle="1" w:styleId="6">
    <w:name w:val="Основной текст (6)"/>
    <w:rsid w:val="00B77B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2"/>
      <w:szCs w:val="22"/>
    </w:rPr>
  </w:style>
  <w:style w:type="character" w:customStyle="1" w:styleId="63pt">
    <w:name w:val="Основной текст (6) + Интервал 3 pt"/>
    <w:rsid w:val="00B77B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1"/>
      <w:sz w:val="22"/>
      <w:szCs w:val="22"/>
    </w:rPr>
  </w:style>
  <w:style w:type="paragraph" w:customStyle="1" w:styleId="3">
    <w:name w:val="Основной текст3"/>
    <w:basedOn w:val="a"/>
    <w:rsid w:val="00B77BF2"/>
    <w:pPr>
      <w:shd w:val="clear" w:color="auto" w:fill="FFFFFF"/>
      <w:spacing w:after="0" w:line="0" w:lineRule="atLeast"/>
      <w:ind w:hanging="400"/>
      <w:jc w:val="center"/>
    </w:pPr>
    <w:rPr>
      <w:rFonts w:ascii="Times New Roman" w:eastAsia="Times New Roman" w:hAnsi="Times New Roman" w:cs="Times New Roman"/>
      <w:spacing w:val="1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rsid w:val="00753F58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ab">
    <w:name w:val="Hyperlink"/>
    <w:uiPriority w:val="99"/>
    <w:semiHidden/>
    <w:unhideWhenUsed/>
    <w:rsid w:val="00753F58"/>
    <w:rPr>
      <w:color w:val="0000FF"/>
      <w:u w:val="single"/>
    </w:rPr>
  </w:style>
  <w:style w:type="paragraph" w:styleId="20">
    <w:name w:val="Body Text 2"/>
    <w:basedOn w:val="a"/>
    <w:link w:val="21"/>
    <w:uiPriority w:val="99"/>
    <w:semiHidden/>
    <w:unhideWhenUsed/>
    <w:rsid w:val="00893D92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893D92"/>
  </w:style>
  <w:style w:type="character" w:customStyle="1" w:styleId="22">
    <w:name w:val="Основной текст (2)_"/>
    <w:link w:val="23"/>
    <w:uiPriority w:val="99"/>
    <w:locked/>
    <w:rsid w:val="00893D92"/>
    <w:rPr>
      <w:rFonts w:ascii="Times New Roman" w:hAnsi="Times New Roman"/>
      <w:sz w:val="13"/>
      <w:szCs w:val="13"/>
      <w:shd w:val="clear" w:color="auto" w:fill="FFFFFF"/>
    </w:rPr>
  </w:style>
  <w:style w:type="character" w:customStyle="1" w:styleId="30">
    <w:name w:val="Основной текст (3)_"/>
    <w:link w:val="31"/>
    <w:uiPriority w:val="99"/>
    <w:locked/>
    <w:rsid w:val="00893D92"/>
    <w:rPr>
      <w:rFonts w:ascii="Times New Roman" w:hAnsi="Times New Roman"/>
      <w:b/>
      <w:bCs/>
      <w:sz w:val="23"/>
      <w:szCs w:val="23"/>
      <w:shd w:val="clear" w:color="auto" w:fill="FFFFFF"/>
    </w:rPr>
  </w:style>
  <w:style w:type="paragraph" w:customStyle="1" w:styleId="23">
    <w:name w:val="Основной текст (2)"/>
    <w:basedOn w:val="a"/>
    <w:link w:val="22"/>
    <w:uiPriority w:val="99"/>
    <w:rsid w:val="00893D92"/>
    <w:pPr>
      <w:shd w:val="clear" w:color="auto" w:fill="FFFFFF"/>
      <w:spacing w:before="1560" w:after="0" w:line="240" w:lineRule="atLeast"/>
      <w:jc w:val="both"/>
    </w:pPr>
    <w:rPr>
      <w:rFonts w:ascii="Times New Roman" w:hAnsi="Times New Roman"/>
      <w:sz w:val="13"/>
      <w:szCs w:val="13"/>
    </w:rPr>
  </w:style>
  <w:style w:type="paragraph" w:customStyle="1" w:styleId="31">
    <w:name w:val="Основной текст (3)1"/>
    <w:basedOn w:val="a"/>
    <w:link w:val="30"/>
    <w:uiPriority w:val="99"/>
    <w:rsid w:val="00893D92"/>
    <w:pPr>
      <w:shd w:val="clear" w:color="auto" w:fill="FFFFFF"/>
      <w:spacing w:before="1080" w:after="0" w:line="274" w:lineRule="exact"/>
      <w:jc w:val="center"/>
    </w:pPr>
    <w:rPr>
      <w:rFonts w:ascii="Times New Roman" w:hAnsi="Times New Roman"/>
      <w:b/>
      <w:bCs/>
      <w:sz w:val="23"/>
      <w:szCs w:val="23"/>
    </w:rPr>
  </w:style>
  <w:style w:type="character" w:customStyle="1" w:styleId="10">
    <w:name w:val="Заголовок №1_"/>
    <w:link w:val="11"/>
    <w:uiPriority w:val="99"/>
    <w:locked/>
    <w:rsid w:val="00893D92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customStyle="1" w:styleId="11">
    <w:name w:val="Заголовок №1"/>
    <w:basedOn w:val="a"/>
    <w:link w:val="10"/>
    <w:uiPriority w:val="99"/>
    <w:rsid w:val="00893D92"/>
    <w:pPr>
      <w:shd w:val="clear" w:color="auto" w:fill="FFFFFF"/>
      <w:spacing w:before="300" w:after="60" w:line="240" w:lineRule="atLeast"/>
      <w:jc w:val="both"/>
      <w:outlineLvl w:val="0"/>
    </w:pPr>
    <w:rPr>
      <w:rFonts w:ascii="Times New Roman" w:hAnsi="Times New Roman"/>
      <w:b/>
      <w:bCs/>
      <w:sz w:val="26"/>
      <w:szCs w:val="26"/>
    </w:rPr>
  </w:style>
  <w:style w:type="paragraph" w:customStyle="1" w:styleId="12">
    <w:name w:val="Основной текст1"/>
    <w:basedOn w:val="a"/>
    <w:rsid w:val="00893D92"/>
    <w:pPr>
      <w:shd w:val="clear" w:color="auto" w:fill="FFFFFF"/>
      <w:spacing w:after="240" w:line="274" w:lineRule="exac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ConsPlusNormal1">
    <w:name w:val="ConsPlusNormal1"/>
    <w:link w:val="ConsPlusNormal"/>
    <w:locked/>
    <w:rsid w:val="000D43E6"/>
    <w:rPr>
      <w:rFonts w:ascii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753F5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9F31B6"/>
    <w:rPr>
      <w:sz w:val="19"/>
      <w:szCs w:val="19"/>
      <w:shd w:val="clear" w:color="auto" w:fill="FFFFFF"/>
    </w:rPr>
  </w:style>
  <w:style w:type="paragraph" w:customStyle="1" w:styleId="2">
    <w:name w:val="Основной текст2"/>
    <w:basedOn w:val="a"/>
    <w:link w:val="a3"/>
    <w:rsid w:val="009F31B6"/>
    <w:pPr>
      <w:shd w:val="clear" w:color="auto" w:fill="FFFFFF"/>
      <w:spacing w:after="0" w:line="0" w:lineRule="atLeast"/>
      <w:ind w:hanging="1040"/>
    </w:pPr>
    <w:rPr>
      <w:sz w:val="19"/>
      <w:szCs w:val="19"/>
    </w:rPr>
  </w:style>
  <w:style w:type="paragraph" w:styleId="a4">
    <w:name w:val="List Paragraph"/>
    <w:basedOn w:val="a"/>
    <w:uiPriority w:val="34"/>
    <w:qFormat/>
    <w:rsid w:val="0089367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F5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56E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1"/>
    <w:qFormat/>
    <w:rsid w:val="001C14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styleId="a7">
    <w:name w:val="Table Grid"/>
    <w:basedOn w:val="a1"/>
    <w:uiPriority w:val="59"/>
    <w:rsid w:val="00302D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rsid w:val="00E03FA9"/>
    <w:pPr>
      <w:keepLines/>
      <w:widowControl w:val="0"/>
      <w:tabs>
        <w:tab w:val="right" w:pos="4593"/>
      </w:tabs>
      <w:overflowPunct w:val="0"/>
      <w:autoSpaceDE w:val="0"/>
      <w:autoSpaceDN w:val="0"/>
      <w:adjustRightInd w:val="0"/>
      <w:spacing w:before="160" w:after="20" w:line="200" w:lineRule="exact"/>
      <w:textAlignment w:val="baseline"/>
    </w:pPr>
    <w:rPr>
      <w:rFonts w:ascii="PragmaticaCondC" w:eastAsia="Times New Roman" w:hAnsi="PragmaticaCondC" w:cs="Times New Roman"/>
      <w:b/>
      <w:spacing w:val="2"/>
      <w:sz w:val="20"/>
      <w:szCs w:val="20"/>
    </w:rPr>
  </w:style>
  <w:style w:type="table" w:customStyle="1" w:styleId="1">
    <w:name w:val="Сетка таблицы1"/>
    <w:basedOn w:val="a1"/>
    <w:next w:val="a7"/>
    <w:uiPriority w:val="59"/>
    <w:rsid w:val="004A333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662A74"/>
    <w:pPr>
      <w:spacing w:after="0" w:line="240" w:lineRule="auto"/>
    </w:pPr>
  </w:style>
  <w:style w:type="paragraph" w:styleId="a9">
    <w:name w:val="Body Text"/>
    <w:basedOn w:val="a"/>
    <w:link w:val="aa"/>
    <w:uiPriority w:val="99"/>
    <w:rsid w:val="00B77BF2"/>
    <w:pPr>
      <w:shd w:val="clear" w:color="auto" w:fill="FFFFFF"/>
      <w:spacing w:before="300" w:after="180" w:line="274" w:lineRule="exact"/>
      <w:ind w:hanging="280"/>
      <w:jc w:val="both"/>
    </w:pPr>
    <w:rPr>
      <w:rFonts w:ascii="Times New Roman" w:eastAsia="Arial Unicode MS" w:hAnsi="Times New Roman" w:cs="Times New Roman"/>
      <w:sz w:val="23"/>
      <w:szCs w:val="23"/>
    </w:rPr>
  </w:style>
  <w:style w:type="character" w:customStyle="1" w:styleId="aa">
    <w:name w:val="Основной текст Знак"/>
    <w:basedOn w:val="a0"/>
    <w:link w:val="a9"/>
    <w:uiPriority w:val="99"/>
    <w:rsid w:val="00B77BF2"/>
    <w:rPr>
      <w:rFonts w:ascii="Times New Roman" w:eastAsia="Arial Unicode MS" w:hAnsi="Times New Roman" w:cs="Times New Roman"/>
      <w:sz w:val="23"/>
      <w:szCs w:val="23"/>
      <w:shd w:val="clear" w:color="auto" w:fill="FFFFFF"/>
    </w:rPr>
  </w:style>
  <w:style w:type="character" w:customStyle="1" w:styleId="6">
    <w:name w:val="Основной текст (6)"/>
    <w:rsid w:val="00B77B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2"/>
      <w:szCs w:val="22"/>
    </w:rPr>
  </w:style>
  <w:style w:type="character" w:customStyle="1" w:styleId="63pt">
    <w:name w:val="Основной текст (6) + Интервал 3 pt"/>
    <w:rsid w:val="00B77B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1"/>
      <w:sz w:val="22"/>
      <w:szCs w:val="22"/>
    </w:rPr>
  </w:style>
  <w:style w:type="paragraph" w:customStyle="1" w:styleId="3">
    <w:name w:val="Основной текст3"/>
    <w:basedOn w:val="a"/>
    <w:rsid w:val="00B77BF2"/>
    <w:pPr>
      <w:shd w:val="clear" w:color="auto" w:fill="FFFFFF"/>
      <w:spacing w:after="0" w:line="0" w:lineRule="atLeast"/>
      <w:ind w:hanging="400"/>
      <w:jc w:val="center"/>
    </w:pPr>
    <w:rPr>
      <w:rFonts w:ascii="Times New Roman" w:eastAsia="Times New Roman" w:hAnsi="Times New Roman" w:cs="Times New Roman"/>
      <w:spacing w:val="1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rsid w:val="00753F58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ab">
    <w:name w:val="Hyperlink"/>
    <w:uiPriority w:val="99"/>
    <w:semiHidden/>
    <w:unhideWhenUsed/>
    <w:rsid w:val="00753F58"/>
    <w:rPr>
      <w:color w:val="0000FF"/>
      <w:u w:val="single"/>
    </w:rPr>
  </w:style>
  <w:style w:type="paragraph" w:styleId="20">
    <w:name w:val="Body Text 2"/>
    <w:basedOn w:val="a"/>
    <w:link w:val="21"/>
    <w:uiPriority w:val="99"/>
    <w:semiHidden/>
    <w:unhideWhenUsed/>
    <w:rsid w:val="00893D92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893D92"/>
  </w:style>
  <w:style w:type="character" w:customStyle="1" w:styleId="22">
    <w:name w:val="Основной текст (2)_"/>
    <w:link w:val="23"/>
    <w:uiPriority w:val="99"/>
    <w:locked/>
    <w:rsid w:val="00893D92"/>
    <w:rPr>
      <w:rFonts w:ascii="Times New Roman" w:hAnsi="Times New Roman"/>
      <w:sz w:val="13"/>
      <w:szCs w:val="13"/>
      <w:shd w:val="clear" w:color="auto" w:fill="FFFFFF"/>
    </w:rPr>
  </w:style>
  <w:style w:type="character" w:customStyle="1" w:styleId="30">
    <w:name w:val="Основной текст (3)_"/>
    <w:link w:val="31"/>
    <w:uiPriority w:val="99"/>
    <w:locked/>
    <w:rsid w:val="00893D92"/>
    <w:rPr>
      <w:rFonts w:ascii="Times New Roman" w:hAnsi="Times New Roman"/>
      <w:b/>
      <w:bCs/>
      <w:sz w:val="23"/>
      <w:szCs w:val="23"/>
      <w:shd w:val="clear" w:color="auto" w:fill="FFFFFF"/>
    </w:rPr>
  </w:style>
  <w:style w:type="paragraph" w:customStyle="1" w:styleId="23">
    <w:name w:val="Основной текст (2)"/>
    <w:basedOn w:val="a"/>
    <w:link w:val="22"/>
    <w:uiPriority w:val="99"/>
    <w:rsid w:val="00893D92"/>
    <w:pPr>
      <w:shd w:val="clear" w:color="auto" w:fill="FFFFFF"/>
      <w:spacing w:before="1560" w:after="0" w:line="240" w:lineRule="atLeast"/>
      <w:jc w:val="both"/>
    </w:pPr>
    <w:rPr>
      <w:rFonts w:ascii="Times New Roman" w:hAnsi="Times New Roman"/>
      <w:sz w:val="13"/>
      <w:szCs w:val="13"/>
    </w:rPr>
  </w:style>
  <w:style w:type="paragraph" w:customStyle="1" w:styleId="31">
    <w:name w:val="Основной текст (3)1"/>
    <w:basedOn w:val="a"/>
    <w:link w:val="30"/>
    <w:uiPriority w:val="99"/>
    <w:rsid w:val="00893D92"/>
    <w:pPr>
      <w:shd w:val="clear" w:color="auto" w:fill="FFFFFF"/>
      <w:spacing w:before="1080" w:after="0" w:line="274" w:lineRule="exact"/>
      <w:jc w:val="center"/>
    </w:pPr>
    <w:rPr>
      <w:rFonts w:ascii="Times New Roman" w:hAnsi="Times New Roman"/>
      <w:b/>
      <w:bCs/>
      <w:sz w:val="23"/>
      <w:szCs w:val="23"/>
    </w:rPr>
  </w:style>
  <w:style w:type="character" w:customStyle="1" w:styleId="10">
    <w:name w:val="Заголовок №1_"/>
    <w:link w:val="11"/>
    <w:uiPriority w:val="99"/>
    <w:locked/>
    <w:rsid w:val="00893D92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customStyle="1" w:styleId="11">
    <w:name w:val="Заголовок №1"/>
    <w:basedOn w:val="a"/>
    <w:link w:val="10"/>
    <w:uiPriority w:val="99"/>
    <w:rsid w:val="00893D92"/>
    <w:pPr>
      <w:shd w:val="clear" w:color="auto" w:fill="FFFFFF"/>
      <w:spacing w:before="300" w:after="60" w:line="240" w:lineRule="atLeast"/>
      <w:jc w:val="both"/>
      <w:outlineLvl w:val="0"/>
    </w:pPr>
    <w:rPr>
      <w:rFonts w:ascii="Times New Roman" w:hAnsi="Times New Roman"/>
      <w:b/>
      <w:bCs/>
      <w:sz w:val="26"/>
      <w:szCs w:val="26"/>
    </w:rPr>
  </w:style>
  <w:style w:type="paragraph" w:customStyle="1" w:styleId="12">
    <w:name w:val="Основной текст1"/>
    <w:basedOn w:val="a"/>
    <w:rsid w:val="00893D92"/>
    <w:pPr>
      <w:shd w:val="clear" w:color="auto" w:fill="FFFFFF"/>
      <w:spacing w:after="240" w:line="274" w:lineRule="exac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ConsPlusNormal1">
    <w:name w:val="ConsPlusNormal1"/>
    <w:link w:val="ConsPlusNormal"/>
    <w:locked/>
    <w:rsid w:val="000D43E6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30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29E77D1F55EE110F119BABE8D8EECF7286D3EF45EFBC0537F70FAF4FCF5D2DA39544E89ACB60CFC456F49E366E28FDDA68541A0DD163844DV3F2M" TargetMode="External"/><Relationship Id="rId13" Type="http://schemas.openxmlformats.org/officeDocument/2006/relationships/hyperlink" Target="consultantplus://offline/ref=F2062EA83520E25AA00BE94EAF9502751723D46CA3A446BF82D217F99EAA2667E84A1C2083291ED4BDD65533EC7D41393714B5C0706987A01A41B67DS30AL" TargetMode="External"/><Relationship Id="rId18" Type="http://schemas.openxmlformats.org/officeDocument/2006/relationships/hyperlink" Target="consultantplus://offline/ref=F2062EA83520E25AA00BE94EAF9502751723D46CA3A446BF82D217F99EAA2667E84A1C2083291ED4BDD75334EE7D41393714B5C0706987A01A41B67DS30AL" TargetMode="External"/><Relationship Id="rId26" Type="http://schemas.openxmlformats.org/officeDocument/2006/relationships/hyperlink" Target="consultantplus://offline/ref=F2062EA83520E25AA00BE94EAF9502751723D46CA3A446BF82D217F99EAA2667E84A1C2083291ED6B9DC0066AF231868745FB8C9697587ABS004L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F2062EA83520E25AA00BE94EAF9502751723D46CA3A446BF82D217F99EAA2667E84A1C2083291ED4BDD7563FEE7D41393714B5C0706987A01A41B67DS30AL" TargetMode="External"/><Relationship Id="rId34" Type="http://schemas.openxmlformats.org/officeDocument/2006/relationships/hyperlink" Target="consultantplus://offline/ref=F2062EA83520E25AA00BF743B9F95D7C142D8361A2A744E0DC8611AEC1FA2032A80A1A71C26B14DEE9861062E67612767348A6C27775S807L" TargetMode="Externa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F2062EA83520E25AA00BE94EAF9502751723D46CA3A446BF82D217F99EAA2667E84A1C2083291ED4BDD65534EF7D41393714B5C0706987A01A41B67DS30AL" TargetMode="External"/><Relationship Id="rId17" Type="http://schemas.openxmlformats.org/officeDocument/2006/relationships/hyperlink" Target="consultantplus://offline/ref=F2062EA83520E25AA00BE94EAF9502751723D46CA3A446BF82D217F99EAA2667E84A1C2083291ED4BDD75632E97D41393714B5C0706987A01A41B67DS30AL" TargetMode="External"/><Relationship Id="rId25" Type="http://schemas.openxmlformats.org/officeDocument/2006/relationships/hyperlink" Target="consultantplus://offline/ref=F2062EA83520E25AA00BE94EAF9502751723D46CA3A446BF82D217F99EAA2667E84A1C2083291ED6BCDC0066AF231868745FB8C9697587ABS004L" TargetMode="External"/><Relationship Id="rId33" Type="http://schemas.openxmlformats.org/officeDocument/2006/relationships/hyperlink" Target="consultantplus://offline/ref=F2062EA83520E25AA00BF743B9F95D7C142D8361A2A744E0DC8611AEC1FA2032A80A1A71C26B17DEE9861062E67612767348A6C27775S807L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F2062EA83520E25AA00BE94EAF9502751723D46CA3A446BF82D217F99EAA2667E84A1C2083291ED4BDD75633E87D41393714B5C0706987A01A41B67DS30AL" TargetMode="External"/><Relationship Id="rId20" Type="http://schemas.openxmlformats.org/officeDocument/2006/relationships/hyperlink" Target="consultantplus://offline/ref=F2062EA83520E25AA00BE94EAF9502751723D46CA3A446BF82D217F99EAA2667E84A1C2083291ED4BDD7563FE97D41393714B5C0706987A01A41B67DS30AL" TargetMode="External"/><Relationship Id="rId29" Type="http://schemas.openxmlformats.org/officeDocument/2006/relationships/hyperlink" Target="consultantplus://offline/ref=F2062EA83520E25AA00BE94EAF9502751723D46CA3A446BF82D217F99EAA2667E84A1C2083291ED4BDD75D31E27D41393714B5C0706987A01A41B67DS30A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F2062EA83520E25AA00BE94EAF9502751723D46CA3A446BF82D217F99EAA2667E84A1C2083291ED4BDD75C3EE37D41393714B5C0706987A01A41B67DS30AL" TargetMode="External"/><Relationship Id="rId24" Type="http://schemas.openxmlformats.org/officeDocument/2006/relationships/hyperlink" Target="consultantplus://offline/ref=F2062EA83520E25AA00BE94EAF9502751723D46CA3A446BF82D217F99EAA2667E84A1C2083291ED7B5DC0066AF231868745FB8C9697587ABS004L" TargetMode="External"/><Relationship Id="rId32" Type="http://schemas.openxmlformats.org/officeDocument/2006/relationships/hyperlink" Target="consultantplus://offline/ref=F2062EA83520E25AA00BF743B9F95D7C142D8361A2A744E0DC8611AEC1FA2032A80A1A71C26B10DEE9861062E67612767348A6C27775S807L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F2062EA83520E25AA00BE94EAF9502751723D46CA3A446BF82D217F99EAA2667E84A1C2083291ED4BDD75D36E27D41393714B5C0706987A01A41B67DS30AL" TargetMode="External"/><Relationship Id="rId23" Type="http://schemas.openxmlformats.org/officeDocument/2006/relationships/hyperlink" Target="consultantplus://offline/ref=F2062EA83520E25AA00BE94EAF9502751723D46CA3A446BF82D217F99EAA2667E84A1C2083291ED4BDD65736EF7D41393714B5C0706987A01A41B67DS30AL" TargetMode="External"/><Relationship Id="rId28" Type="http://schemas.openxmlformats.org/officeDocument/2006/relationships/hyperlink" Target="consultantplus://offline/ref=F2062EA83520E25AA00BE94EAF9502751723D46CA3A446BF82D217F99EAA2667E84A1C2083291ED4BDD75C32EE7D41393714B5C0706987A01A41B67DS30AL" TargetMode="External"/><Relationship Id="rId36" Type="http://schemas.openxmlformats.org/officeDocument/2006/relationships/fontTable" Target="fontTable.xml"/><Relationship Id="rId10" Type="http://schemas.openxmlformats.org/officeDocument/2006/relationships/hyperlink" Target="consultantplus://offline/ref=F2062EA83520E25AA00BE94EAF9502751723D46CA3A446BF82D217F99EAA2667E84A1C2083291ED4BDD75C3EED7D41393714B5C0706987A01A41B67DS30AL" TargetMode="External"/><Relationship Id="rId19" Type="http://schemas.openxmlformats.org/officeDocument/2006/relationships/hyperlink" Target="consultantplus://offline/ref=F2062EA83520E25AA00BE94EAF9502751723D46CA3A446BF82D217F99EAA2667E84A1C2083291ED4BDD75631E97D41393714B5C0706987A01A41B67DS30AL" TargetMode="External"/><Relationship Id="rId31" Type="http://schemas.openxmlformats.org/officeDocument/2006/relationships/hyperlink" Target="consultantplus://offline/ref=F2062EA83520E25AA00BF743B9F95D7C142D8361A2A744E0DC8611AEC1FA2032A80A1A75C06D10D6B5DC0066AF231868745FB8C9697587ABS004L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76EC049395F8A3316E75C1BC4C8223B29CB7C57246D9381589F6C1974DC0E14F1BEF57A646423EE26B2C41A95B58D34B6170C968A7EC895B77EDAD6F4SBL" TargetMode="External"/><Relationship Id="rId14" Type="http://schemas.openxmlformats.org/officeDocument/2006/relationships/hyperlink" Target="consultantplus://offline/ref=F2062EA83520E25AA00BE94EAF9502751723D46CA3A446BF82D217F99EAA2667E84A1C2083291ED4BDD65532E97D41393714B5C0706987A01A41B67DS30AL" TargetMode="External"/><Relationship Id="rId22" Type="http://schemas.openxmlformats.org/officeDocument/2006/relationships/hyperlink" Target="consultantplus://offline/ref=F2062EA83520E25AA00BE94EAF9502751723D46CA3A446BF82D217F99EAA2667E84A1C2083291ED4BDD7563FE37D41393714B5C0706987A01A41B67DS30AL" TargetMode="External"/><Relationship Id="rId27" Type="http://schemas.openxmlformats.org/officeDocument/2006/relationships/hyperlink" Target="consultantplus://offline/ref=F2062EA83520E25AA00BE94EAF9502751723D46CA3A446BF82D217F99EAA2667E84A1C2083291ED4BDD7503FEE7D41393714B5C0706987A01A41B67DS30AL" TargetMode="External"/><Relationship Id="rId30" Type="http://schemas.openxmlformats.org/officeDocument/2006/relationships/hyperlink" Target="consultantplus://offline/ref=F2062EA83520E25AA00BE94EAF9502751723D46CA3A446BF82D217F99EAA2667E84A1C2083291ED4BDD75D30E37D41393714B5C0706987A01A41B67DS30AL" TargetMode="External"/><Relationship Id="rId35" Type="http://schemas.openxmlformats.org/officeDocument/2006/relationships/hyperlink" Target="consultantplus://offline/ref=F2062EA83520E25AA00BF743B9F95D7C142D8361A2A744E0DC8611AEC1FA2032A80A1A75C06C15D7B9DC0066AF231868745FB8C9697587ABS004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FDE45A-8AA1-41D6-8D9B-88A7E1516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3918</Words>
  <Characters>22339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10</cp:revision>
  <cp:lastPrinted>2021-10-05T11:08:00Z</cp:lastPrinted>
  <dcterms:created xsi:type="dcterms:W3CDTF">2021-09-21T04:52:00Z</dcterms:created>
  <dcterms:modified xsi:type="dcterms:W3CDTF">2021-10-06T05:10:00Z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